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72B40" w14:textId="0D32A562" w:rsidR="004534A1" w:rsidRPr="00390FD0" w:rsidRDefault="001B137E" w:rsidP="001B137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S</w:t>
      </w:r>
      <w:r w:rsidRPr="001B137E">
        <w:rPr>
          <w:rFonts w:ascii="Times New Roman" w:hAnsi="Times New Roman" w:cs="Times New Roman"/>
          <w:sz w:val="24"/>
        </w:rPr>
        <w:t xml:space="preserve">upplementary </w:t>
      </w:r>
      <w:r>
        <w:rPr>
          <w:rFonts w:ascii="Times New Roman" w:hAnsi="Times New Roman" w:cs="Times New Roman" w:hint="eastAsia"/>
          <w:sz w:val="24"/>
        </w:rPr>
        <w:t>M</w:t>
      </w:r>
      <w:r w:rsidRPr="001B137E">
        <w:rPr>
          <w:rFonts w:ascii="Times New Roman" w:hAnsi="Times New Roman" w:cs="Times New Roman"/>
          <w:sz w:val="24"/>
        </w:rPr>
        <w:t>aterials</w:t>
      </w:r>
    </w:p>
    <w:p w14:paraId="5364F37E" w14:textId="77777777" w:rsidR="004534A1" w:rsidRPr="00390FD0" w:rsidRDefault="004534A1">
      <w:pPr>
        <w:rPr>
          <w:rFonts w:ascii="Times New Roman" w:hAnsi="Times New Roman" w:cs="Times New Roman"/>
          <w:sz w:val="24"/>
        </w:rPr>
      </w:pPr>
    </w:p>
    <w:p w14:paraId="520EEB0C" w14:textId="53A78A00" w:rsidR="004534A1" w:rsidRPr="00390FD0" w:rsidRDefault="004D7619" w:rsidP="004534A1">
      <w:pPr>
        <w:rPr>
          <w:rFonts w:ascii="Times New Roman" w:hAnsi="Times New Roman" w:cs="Times New Roman"/>
          <w:sz w:val="24"/>
        </w:rPr>
      </w:pPr>
      <w:r w:rsidRPr="00390FD0">
        <w:rPr>
          <w:rFonts w:ascii="Times New Roman" w:hAnsi="Times New Roman" w:cs="Times New Roman"/>
          <w:sz w:val="24"/>
        </w:rPr>
        <w:t>Supplement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="004534A1" w:rsidRPr="00390FD0">
        <w:rPr>
          <w:rFonts w:ascii="Times New Roman" w:hAnsi="Times New Roman" w:cs="Times New Roman" w:hint="eastAsia"/>
          <w:sz w:val="24"/>
        </w:rPr>
        <w:t xml:space="preserve">Table 1 </w:t>
      </w:r>
      <w:r w:rsidR="004534A1" w:rsidRPr="00390FD0">
        <w:rPr>
          <w:rFonts w:ascii="Times New Roman" w:hAnsi="Times New Roman" w:cs="Times New Roman"/>
          <w:sz w:val="24"/>
        </w:rPr>
        <w:t xml:space="preserve">Lilliefors (Kolmogorov-Smirnov) </w:t>
      </w:r>
      <w:r w:rsidR="004534A1" w:rsidRPr="00390FD0">
        <w:rPr>
          <w:rFonts w:ascii="Times New Roman" w:hAnsi="Times New Roman" w:cs="Times New Roman" w:hint="eastAsia"/>
          <w:sz w:val="24"/>
        </w:rPr>
        <w:t>N</w:t>
      </w:r>
      <w:r w:rsidR="004534A1" w:rsidRPr="00390FD0">
        <w:rPr>
          <w:rFonts w:ascii="Times New Roman" w:hAnsi="Times New Roman" w:cs="Times New Roman"/>
          <w:sz w:val="24"/>
        </w:rPr>
        <w:t xml:space="preserve">ormality </w:t>
      </w:r>
      <w:r w:rsidR="004534A1" w:rsidRPr="00390FD0">
        <w:rPr>
          <w:rFonts w:ascii="Times New Roman" w:hAnsi="Times New Roman" w:cs="Times New Roman" w:hint="eastAsia"/>
          <w:sz w:val="24"/>
        </w:rPr>
        <w:t>T</w:t>
      </w:r>
      <w:r w:rsidR="004534A1" w:rsidRPr="00390FD0">
        <w:rPr>
          <w:rFonts w:ascii="Times New Roman" w:hAnsi="Times New Roman" w:cs="Times New Roman"/>
          <w:sz w:val="24"/>
        </w:rPr>
        <w:t>est</w:t>
      </w:r>
    </w:p>
    <w:p w14:paraId="215C0B1F" w14:textId="0F0E6728" w:rsidR="004534A1" w:rsidRPr="00390FD0" w:rsidRDefault="004D7619" w:rsidP="004534A1">
      <w:pPr>
        <w:rPr>
          <w:rFonts w:ascii="Times New Roman" w:hAnsi="Times New Roman" w:cs="Times New Roman"/>
          <w:sz w:val="24"/>
        </w:rPr>
      </w:pPr>
      <w:r w:rsidRPr="00390FD0">
        <w:rPr>
          <w:rFonts w:ascii="Times New Roman" w:hAnsi="Times New Roman" w:cs="Times New Roman"/>
          <w:sz w:val="24"/>
        </w:rPr>
        <w:t>Supplement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="004534A1" w:rsidRPr="00390FD0">
        <w:rPr>
          <w:rFonts w:ascii="Times New Roman" w:hAnsi="Times New Roman" w:cs="Times New Roman" w:hint="eastAsia"/>
          <w:sz w:val="24"/>
        </w:rPr>
        <w:t xml:space="preserve">Table 2 </w:t>
      </w:r>
      <w:r w:rsidR="004534A1" w:rsidRPr="00390FD0">
        <w:rPr>
          <w:rFonts w:ascii="Times New Roman" w:hAnsi="Times New Roman" w:cs="Times New Roman"/>
          <w:sz w:val="24"/>
        </w:rPr>
        <w:t>Post-Hoc Tests for Analysis of Variance (ANOVA)</w:t>
      </w:r>
    </w:p>
    <w:p w14:paraId="0A1EFA77" w14:textId="414623E7" w:rsidR="004534A1" w:rsidRPr="00390FD0" w:rsidRDefault="004D7619" w:rsidP="004534A1">
      <w:pPr>
        <w:rPr>
          <w:rFonts w:ascii="Times New Roman" w:hAnsi="Times New Roman" w:cs="Times New Roman"/>
          <w:sz w:val="24"/>
        </w:rPr>
      </w:pPr>
      <w:r w:rsidRPr="00390FD0">
        <w:rPr>
          <w:rFonts w:ascii="Times New Roman" w:hAnsi="Times New Roman" w:cs="Times New Roman"/>
          <w:sz w:val="24"/>
        </w:rPr>
        <w:t>Supplement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="004534A1" w:rsidRPr="00390FD0">
        <w:rPr>
          <w:rFonts w:ascii="Times New Roman" w:hAnsi="Times New Roman" w:cs="Times New Roman" w:hint="eastAsia"/>
          <w:sz w:val="24"/>
        </w:rPr>
        <w:t>Table 3 Cox Regression Analysis of the Association Between HGI and All-Cause Mortality, Stratified by Gender</w:t>
      </w:r>
    </w:p>
    <w:p w14:paraId="1CF6D05D" w14:textId="13C933A1" w:rsidR="004534A1" w:rsidRPr="00390FD0" w:rsidRDefault="004D7619" w:rsidP="004534A1">
      <w:pPr>
        <w:rPr>
          <w:sz w:val="24"/>
        </w:rPr>
      </w:pPr>
      <w:r w:rsidRPr="00390FD0">
        <w:rPr>
          <w:rFonts w:ascii="Times New Roman" w:hAnsi="Times New Roman" w:cs="Times New Roman"/>
          <w:sz w:val="24"/>
        </w:rPr>
        <w:t>Supplement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="004534A1" w:rsidRPr="00390FD0">
        <w:rPr>
          <w:rFonts w:ascii="Times New Roman" w:hAnsi="Times New Roman" w:cs="Times New Roman" w:hint="eastAsia"/>
          <w:sz w:val="24"/>
        </w:rPr>
        <w:t>Table 4 Cox Regression Analysis of the Association Between HGI and Cardiac Mortality as well as Cardiovascular Mortality, Stratified by Age</w:t>
      </w:r>
    </w:p>
    <w:p w14:paraId="23B94E35" w14:textId="77777777" w:rsidR="004534A1" w:rsidRP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38E0F52F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312124F3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00DEF39D" w14:textId="77777777" w:rsidR="004534A1" w:rsidRPr="00390FD0" w:rsidRDefault="004534A1">
      <w:pPr>
        <w:rPr>
          <w:rFonts w:ascii="Times New Roman" w:hAnsi="Times New Roman" w:cs="Times New Roman"/>
          <w:sz w:val="24"/>
        </w:rPr>
      </w:pPr>
    </w:p>
    <w:p w14:paraId="7D03C59A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2085C204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0F250153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53AA3AC3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22A58662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46F95571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21A3843F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53B4C8EF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6A863EB3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6FB820B5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53A3ADB9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0847E3A4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73F53FCE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7914D479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2CF55DD0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041C547B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12B0F932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13022F67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27C650B9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7B7E387A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7985B25A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263121C7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1F752D19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681EF8DE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0E433172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0E0CA693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443BDB71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03B997CA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7733A2AB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4A70FDE8" w14:textId="77777777" w:rsidR="004534A1" w:rsidRDefault="004534A1">
      <w:pPr>
        <w:rPr>
          <w:rFonts w:ascii="Times New Roman" w:hAnsi="Times New Roman" w:cs="Times New Roman"/>
          <w:sz w:val="20"/>
          <w:szCs w:val="20"/>
        </w:rPr>
      </w:pPr>
    </w:p>
    <w:p w14:paraId="431C0D92" w14:textId="177AB6D1" w:rsidR="00C87A63" w:rsidRDefault="00D97404">
      <w:pPr>
        <w:rPr>
          <w:rFonts w:ascii="Times New Roman" w:hAnsi="Times New Roman" w:cs="Times New Roman"/>
          <w:sz w:val="20"/>
          <w:szCs w:val="20"/>
        </w:rPr>
      </w:pPr>
      <w:r w:rsidRPr="00D97404">
        <w:rPr>
          <w:rFonts w:ascii="Times New Roman" w:hAnsi="Times New Roman" w:cs="Times New Roman"/>
          <w:sz w:val="20"/>
          <w:szCs w:val="20"/>
        </w:rPr>
        <w:t>Supplement</w:t>
      </w:r>
      <w:r w:rsidRPr="00D9740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4534A1">
        <w:rPr>
          <w:rFonts w:ascii="Times New Roman" w:hAnsi="Times New Roman" w:cs="Times New Roman" w:hint="eastAsia"/>
          <w:sz w:val="20"/>
          <w:szCs w:val="20"/>
        </w:rPr>
        <w:t>Table</w:t>
      </w:r>
      <w:r w:rsidR="00ED1C94" w:rsidRPr="00ED1C94">
        <w:rPr>
          <w:rFonts w:ascii="Times New Roman" w:hAnsi="Times New Roman" w:cs="Times New Roman" w:hint="eastAsia"/>
          <w:sz w:val="20"/>
          <w:szCs w:val="20"/>
        </w:rPr>
        <w:t xml:space="preserve"> 1 </w:t>
      </w:r>
      <w:r w:rsidR="00C87A63" w:rsidRPr="00ED1C94">
        <w:rPr>
          <w:rFonts w:ascii="Times New Roman" w:hAnsi="Times New Roman" w:cs="Times New Roman"/>
          <w:sz w:val="20"/>
          <w:szCs w:val="20"/>
        </w:rPr>
        <w:t xml:space="preserve">Lilliefors (Kolmogorov-Smirnov) </w:t>
      </w:r>
      <w:r w:rsidR="00ED1C94">
        <w:rPr>
          <w:rFonts w:ascii="Times New Roman" w:hAnsi="Times New Roman" w:cs="Times New Roman" w:hint="eastAsia"/>
          <w:sz w:val="20"/>
          <w:szCs w:val="20"/>
        </w:rPr>
        <w:t>N</w:t>
      </w:r>
      <w:r w:rsidR="00C87A63" w:rsidRPr="00ED1C94">
        <w:rPr>
          <w:rFonts w:ascii="Times New Roman" w:hAnsi="Times New Roman" w:cs="Times New Roman"/>
          <w:sz w:val="20"/>
          <w:szCs w:val="20"/>
        </w:rPr>
        <w:t xml:space="preserve">ormality </w:t>
      </w:r>
      <w:r w:rsidR="00ED1C94">
        <w:rPr>
          <w:rFonts w:ascii="Times New Roman" w:hAnsi="Times New Roman" w:cs="Times New Roman" w:hint="eastAsia"/>
          <w:sz w:val="20"/>
          <w:szCs w:val="20"/>
        </w:rPr>
        <w:t>T</w:t>
      </w:r>
      <w:r w:rsidR="00C87A63" w:rsidRPr="00ED1C94">
        <w:rPr>
          <w:rFonts w:ascii="Times New Roman" w:hAnsi="Times New Roman" w:cs="Times New Roman"/>
          <w:sz w:val="20"/>
          <w:szCs w:val="20"/>
        </w:rPr>
        <w:t>est</w:t>
      </w:r>
    </w:p>
    <w:tbl>
      <w:tblPr>
        <w:tblStyle w:val="a4"/>
        <w:tblW w:w="889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536"/>
      </w:tblGrid>
      <w:tr w:rsidR="00C87A63" w14:paraId="1B03D07F" w14:textId="77777777" w:rsidTr="0069587A"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018EF25" w14:textId="26D77182" w:rsidR="00C87A63" w:rsidRPr="00C87A63" w:rsidRDefault="00C87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7A63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Variables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73E45AD" w14:textId="5D12C8EA" w:rsidR="00C87A63" w:rsidRPr="00637638" w:rsidRDefault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P </w:t>
            </w:r>
            <w:r w:rsidR="00FB0871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Pr="00637638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value</w:t>
            </w:r>
          </w:p>
        </w:tc>
      </w:tr>
      <w:tr w:rsidR="00C87A63" w14:paraId="0BF151D6" w14:textId="77777777" w:rsidTr="0069587A">
        <w:tc>
          <w:tcPr>
            <w:tcW w:w="4361" w:type="dxa"/>
            <w:tcBorders>
              <w:top w:val="single" w:sz="4" w:space="0" w:color="auto"/>
            </w:tcBorders>
          </w:tcPr>
          <w:p w14:paraId="7C625905" w14:textId="414D8C3A" w:rsidR="00C87A63" w:rsidRPr="00637638" w:rsidRDefault="00C87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Age, years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733DEA6" w14:textId="0764DA7D" w:rsidR="00C87A63" w:rsidRPr="00637638" w:rsidRDefault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C87A63" w14:paraId="1B32006E" w14:textId="77777777" w:rsidTr="0069587A">
        <w:tc>
          <w:tcPr>
            <w:tcW w:w="4361" w:type="dxa"/>
          </w:tcPr>
          <w:p w14:paraId="43DD35D1" w14:textId="530254BC" w:rsidR="00C87A63" w:rsidRPr="00637638" w:rsidRDefault="00C87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BMI, kg/m2</w:t>
            </w:r>
          </w:p>
        </w:tc>
        <w:tc>
          <w:tcPr>
            <w:tcW w:w="4536" w:type="dxa"/>
          </w:tcPr>
          <w:p w14:paraId="29902D99" w14:textId="2D5BB3B9" w:rsidR="00C87A63" w:rsidRPr="00637638" w:rsidRDefault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5485004F" w14:textId="77777777" w:rsidTr="0069587A">
        <w:tc>
          <w:tcPr>
            <w:tcW w:w="4361" w:type="dxa"/>
          </w:tcPr>
          <w:p w14:paraId="68473820" w14:textId="54CDB2FE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FBG, mg/dL</w:t>
            </w:r>
          </w:p>
        </w:tc>
        <w:tc>
          <w:tcPr>
            <w:tcW w:w="4536" w:type="dxa"/>
            <w:vAlign w:val="center"/>
          </w:tcPr>
          <w:p w14:paraId="50367721" w14:textId="0D3BE34C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0A84FCAD" w14:textId="77777777" w:rsidTr="0069587A">
        <w:tc>
          <w:tcPr>
            <w:tcW w:w="4361" w:type="dxa"/>
          </w:tcPr>
          <w:p w14:paraId="0D69AFF1" w14:textId="681977C9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HbA1c, %</w:t>
            </w:r>
          </w:p>
        </w:tc>
        <w:tc>
          <w:tcPr>
            <w:tcW w:w="4536" w:type="dxa"/>
          </w:tcPr>
          <w:p w14:paraId="5BE8BC19" w14:textId="20E4A81B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1798D758" w14:textId="77777777" w:rsidTr="0069587A">
        <w:tc>
          <w:tcPr>
            <w:tcW w:w="4361" w:type="dxa"/>
          </w:tcPr>
          <w:p w14:paraId="2ADE3A69" w14:textId="36513BA3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ALT, U/L</w:t>
            </w:r>
          </w:p>
        </w:tc>
        <w:tc>
          <w:tcPr>
            <w:tcW w:w="4536" w:type="dxa"/>
          </w:tcPr>
          <w:p w14:paraId="31A1647D" w14:textId="202F26D8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241614AF" w14:textId="77777777" w:rsidTr="0069587A">
        <w:tc>
          <w:tcPr>
            <w:tcW w:w="4361" w:type="dxa"/>
          </w:tcPr>
          <w:p w14:paraId="5B79CAD8" w14:textId="58B2EC17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AST, U/L</w:t>
            </w:r>
          </w:p>
        </w:tc>
        <w:tc>
          <w:tcPr>
            <w:tcW w:w="4536" w:type="dxa"/>
          </w:tcPr>
          <w:p w14:paraId="6A679D9A" w14:textId="1F2A0D00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0FD9FF3B" w14:textId="77777777" w:rsidTr="0069587A">
        <w:tc>
          <w:tcPr>
            <w:tcW w:w="4361" w:type="dxa"/>
          </w:tcPr>
          <w:p w14:paraId="2D20BC10" w14:textId="058A69ED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CR, mg/dL</w:t>
            </w:r>
          </w:p>
        </w:tc>
        <w:tc>
          <w:tcPr>
            <w:tcW w:w="4536" w:type="dxa"/>
          </w:tcPr>
          <w:p w14:paraId="5BDB8714" w14:textId="7985EB2C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10DBFDB7" w14:textId="77777777" w:rsidTr="0069587A">
        <w:tc>
          <w:tcPr>
            <w:tcW w:w="4361" w:type="dxa"/>
          </w:tcPr>
          <w:p w14:paraId="100B468A" w14:textId="2B1A4E95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TG, mg/dL</w:t>
            </w:r>
          </w:p>
        </w:tc>
        <w:tc>
          <w:tcPr>
            <w:tcW w:w="4536" w:type="dxa"/>
          </w:tcPr>
          <w:p w14:paraId="1B9DD408" w14:textId="1C8E3F02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134433D5" w14:textId="77777777" w:rsidTr="0069587A">
        <w:tc>
          <w:tcPr>
            <w:tcW w:w="4361" w:type="dxa"/>
          </w:tcPr>
          <w:p w14:paraId="62A121E8" w14:textId="44474E6F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TC, mg/dL</w:t>
            </w:r>
          </w:p>
        </w:tc>
        <w:tc>
          <w:tcPr>
            <w:tcW w:w="4536" w:type="dxa"/>
          </w:tcPr>
          <w:p w14:paraId="5A9EA59C" w14:textId="173046B6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679033AA" w14:textId="77777777" w:rsidTr="0069587A">
        <w:tc>
          <w:tcPr>
            <w:tcW w:w="4361" w:type="dxa"/>
          </w:tcPr>
          <w:p w14:paraId="3A8523E8" w14:textId="11849303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HDL-C, mg/dL</w:t>
            </w:r>
          </w:p>
        </w:tc>
        <w:tc>
          <w:tcPr>
            <w:tcW w:w="4536" w:type="dxa"/>
          </w:tcPr>
          <w:p w14:paraId="20BF5798" w14:textId="1718F02C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54DCFE5C" w14:textId="77777777" w:rsidTr="0069587A">
        <w:tc>
          <w:tcPr>
            <w:tcW w:w="4361" w:type="dxa"/>
          </w:tcPr>
          <w:p w14:paraId="2C890DA3" w14:textId="26A20089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LDL-C, mg/dL</w:t>
            </w:r>
          </w:p>
        </w:tc>
        <w:tc>
          <w:tcPr>
            <w:tcW w:w="4536" w:type="dxa"/>
          </w:tcPr>
          <w:p w14:paraId="20DCE229" w14:textId="2E544208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63D74FE5" w14:textId="77777777" w:rsidTr="0069587A">
        <w:tc>
          <w:tcPr>
            <w:tcW w:w="4361" w:type="dxa"/>
          </w:tcPr>
          <w:p w14:paraId="3D16E37E" w14:textId="110CF1F8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SII</w:t>
            </w:r>
          </w:p>
        </w:tc>
        <w:tc>
          <w:tcPr>
            <w:tcW w:w="4536" w:type="dxa"/>
          </w:tcPr>
          <w:p w14:paraId="32222AF9" w14:textId="5607DE2E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06A6FC3D" w14:textId="77777777" w:rsidTr="0069587A">
        <w:tc>
          <w:tcPr>
            <w:tcW w:w="4361" w:type="dxa"/>
          </w:tcPr>
          <w:p w14:paraId="5621024B" w14:textId="3D640D8B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WBC, 10</w:t>
            </w:r>
            <w:r w:rsidRPr="00ED1C9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</w:p>
        </w:tc>
        <w:tc>
          <w:tcPr>
            <w:tcW w:w="4536" w:type="dxa"/>
          </w:tcPr>
          <w:p w14:paraId="4B61EBFC" w14:textId="423B4F41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35005529" w14:textId="77777777" w:rsidTr="0069587A">
        <w:tc>
          <w:tcPr>
            <w:tcW w:w="4361" w:type="dxa"/>
          </w:tcPr>
          <w:p w14:paraId="5D93E0A0" w14:textId="5FE7F48C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LC, 10</w:t>
            </w:r>
            <w:r w:rsidRPr="00ED1C9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</w:p>
        </w:tc>
        <w:tc>
          <w:tcPr>
            <w:tcW w:w="4536" w:type="dxa"/>
          </w:tcPr>
          <w:p w14:paraId="0D1D382A" w14:textId="53511A6C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2AA33904" w14:textId="77777777" w:rsidTr="0069587A">
        <w:tc>
          <w:tcPr>
            <w:tcW w:w="4361" w:type="dxa"/>
          </w:tcPr>
          <w:p w14:paraId="68CFDEAF" w14:textId="0427CD72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NC, 10</w:t>
            </w:r>
            <w:r w:rsidRPr="00ED1C9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</w:p>
        </w:tc>
        <w:tc>
          <w:tcPr>
            <w:tcW w:w="4536" w:type="dxa"/>
          </w:tcPr>
          <w:p w14:paraId="099EC2C8" w14:textId="0ED1BDF7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664C7D5C" w14:textId="77777777" w:rsidTr="0069587A">
        <w:tc>
          <w:tcPr>
            <w:tcW w:w="4361" w:type="dxa"/>
          </w:tcPr>
          <w:p w14:paraId="52CF176F" w14:textId="0616D4CF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PLT, 10</w:t>
            </w:r>
            <w:r w:rsidRPr="00ED1C9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</w:p>
        </w:tc>
        <w:tc>
          <w:tcPr>
            <w:tcW w:w="4536" w:type="dxa"/>
          </w:tcPr>
          <w:p w14:paraId="6DC2D404" w14:textId="04B68B4D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637638" w14:paraId="74D4887C" w14:textId="77777777" w:rsidTr="0069587A">
        <w:tc>
          <w:tcPr>
            <w:tcW w:w="4361" w:type="dxa"/>
          </w:tcPr>
          <w:p w14:paraId="1F721F72" w14:textId="5803B85D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hAnsi="Times New Roman" w:cs="Times New Roman"/>
                <w:sz w:val="20"/>
                <w:szCs w:val="20"/>
              </w:rPr>
              <w:t>HGI, %</w:t>
            </w:r>
          </w:p>
        </w:tc>
        <w:tc>
          <w:tcPr>
            <w:tcW w:w="4536" w:type="dxa"/>
          </w:tcPr>
          <w:p w14:paraId="782D16E7" w14:textId="57D0790F" w:rsidR="00637638" w:rsidRPr="00637638" w:rsidRDefault="00637638" w:rsidP="0063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638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</w:tbl>
    <w:p w14:paraId="2AD06183" w14:textId="46FA6977" w:rsidR="0069587A" w:rsidRPr="00085735" w:rsidRDefault="0069587A" w:rsidP="0069587A">
      <w:pPr>
        <w:rPr>
          <w:rFonts w:ascii="Times New Roman" w:hAnsi="Times New Roman"/>
          <w:color w:val="000000"/>
          <w:sz w:val="20"/>
          <w:szCs w:val="20"/>
        </w:rPr>
      </w:pPr>
      <w:bookmarkStart w:id="0" w:name="OLE_LINK19"/>
      <w:r w:rsidRPr="00085735">
        <w:rPr>
          <w:rFonts w:ascii="Times New Roman" w:hAnsi="Times New Roman" w:hint="eastAsia"/>
          <w:color w:val="000000"/>
          <w:sz w:val="20"/>
          <w:szCs w:val="20"/>
        </w:rPr>
        <w:t xml:space="preserve">Abbreviations: BMI body mass index, FBG fasting blood-glucose, HbA1c glycohemoglobin, ALT alanine transaminase, AST aspartate transaminase, CR creatinine, TG triglyceride, TC Total cholesterol lipoprotein, HDL-C high density lipoprotein cholesterol, LDL-C low density lipoprotein cholesterin, SII systemic immune inflammatory index, WBC white blood cell count, LC lymphocyte count, NC neutrophils </w:t>
      </w:r>
      <w:bookmarkStart w:id="1" w:name="OLE_LINK17"/>
      <w:r w:rsidRPr="00085735">
        <w:rPr>
          <w:rFonts w:ascii="Times New Roman" w:hAnsi="Times New Roman" w:hint="eastAsia"/>
          <w:color w:val="000000"/>
          <w:sz w:val="20"/>
          <w:szCs w:val="20"/>
        </w:rPr>
        <w:t>count</w:t>
      </w:r>
      <w:bookmarkEnd w:id="1"/>
      <w:r w:rsidRPr="00085735">
        <w:rPr>
          <w:rFonts w:ascii="Times New Roman" w:hAnsi="Times New Roman" w:hint="eastAsia"/>
          <w:color w:val="000000"/>
          <w:sz w:val="20"/>
          <w:szCs w:val="20"/>
        </w:rPr>
        <w:t xml:space="preserve">, PLT platelets count, HGI </w:t>
      </w:r>
      <w:bookmarkStart w:id="2" w:name="OLE_LINK18"/>
      <w:r w:rsidRPr="00085735">
        <w:rPr>
          <w:rFonts w:ascii="Times New Roman" w:hAnsi="Times New Roman" w:hint="eastAsia"/>
          <w:color w:val="000000"/>
          <w:sz w:val="20"/>
          <w:szCs w:val="20"/>
        </w:rPr>
        <w:t>hemoglobin glycation index</w:t>
      </w:r>
      <w:bookmarkEnd w:id="2"/>
      <w:r w:rsidRPr="00085735">
        <w:rPr>
          <w:rFonts w:ascii="Times New Roman" w:hAnsi="Times New Roman" w:hint="eastAsia"/>
          <w:color w:val="000000"/>
          <w:sz w:val="20"/>
          <w:szCs w:val="20"/>
        </w:rPr>
        <w:t>.</w:t>
      </w:r>
    </w:p>
    <w:bookmarkEnd w:id="0"/>
    <w:p w14:paraId="1FCAF9F0" w14:textId="77777777" w:rsidR="00C87A63" w:rsidRPr="0069587A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79BCE63C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045522BD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176AD353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6EBDD94D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669A628A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5EA04488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3F22EA79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7C61BDB8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268FD236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2BC43F3C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412480AE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1D3A97A5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4C666A1A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771916C8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4D7B9CCE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5DF87BD4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46576235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74A1D9B7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7A1BC764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4354B48B" w14:textId="77777777" w:rsidR="00C87A63" w:rsidRDefault="00C87A63">
      <w:pPr>
        <w:rPr>
          <w:rFonts w:ascii="Times New Roman" w:hAnsi="Times New Roman" w:cs="Times New Roman"/>
          <w:sz w:val="20"/>
          <w:szCs w:val="20"/>
        </w:rPr>
      </w:pPr>
    </w:p>
    <w:p w14:paraId="742CCCCF" w14:textId="6F87ACE3" w:rsidR="002F6DAB" w:rsidRDefault="00D97404">
      <w:pPr>
        <w:rPr>
          <w:rFonts w:ascii="Times New Roman" w:hAnsi="Times New Roman" w:cs="Times New Roman"/>
          <w:sz w:val="20"/>
          <w:szCs w:val="20"/>
        </w:rPr>
      </w:pPr>
      <w:r w:rsidRPr="00D97404">
        <w:rPr>
          <w:rFonts w:ascii="Times New Roman" w:hAnsi="Times New Roman" w:cs="Times New Roman"/>
          <w:sz w:val="20"/>
          <w:szCs w:val="20"/>
        </w:rPr>
        <w:t>Supplement</w:t>
      </w:r>
      <w:r w:rsidRPr="00D9740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4534A1">
        <w:rPr>
          <w:rFonts w:ascii="Times New Roman" w:hAnsi="Times New Roman" w:cs="Times New Roman" w:hint="eastAsia"/>
          <w:sz w:val="20"/>
          <w:szCs w:val="20"/>
        </w:rPr>
        <w:t>Table</w:t>
      </w:r>
      <w:r w:rsidR="002F6DAB" w:rsidRPr="00ED1C9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2F6DAB">
        <w:rPr>
          <w:rFonts w:ascii="Times New Roman" w:hAnsi="Times New Roman" w:cs="Times New Roman" w:hint="eastAsia"/>
          <w:sz w:val="20"/>
          <w:szCs w:val="20"/>
        </w:rPr>
        <w:t xml:space="preserve">2 </w:t>
      </w:r>
      <w:r w:rsidR="002F6DAB" w:rsidRPr="002F6DAB">
        <w:rPr>
          <w:rFonts w:ascii="Times New Roman" w:hAnsi="Times New Roman" w:cs="Times New Roman"/>
          <w:sz w:val="20"/>
          <w:szCs w:val="20"/>
        </w:rPr>
        <w:t>Post-Hoc Tests for Analysis of Variance (ANOVA)</w:t>
      </w:r>
    </w:p>
    <w:tbl>
      <w:tblPr>
        <w:tblStyle w:val="a4"/>
        <w:tblW w:w="0" w:type="auto"/>
        <w:tblInd w:w="-31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5"/>
        <w:gridCol w:w="1217"/>
        <w:gridCol w:w="1217"/>
        <w:gridCol w:w="1217"/>
        <w:gridCol w:w="1218"/>
        <w:gridCol w:w="1218"/>
        <w:gridCol w:w="1218"/>
      </w:tblGrid>
      <w:tr w:rsidR="0000380C" w:rsidRPr="00AA10B6" w14:paraId="1F96B4FE" w14:textId="77777777" w:rsidTr="00AA10B6"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14:paraId="2ED46769" w14:textId="78267BC9" w:rsidR="0000380C" w:rsidRPr="00AA10B6" w:rsidRDefault="0000380C" w:rsidP="0000380C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lastRenderedPageBreak/>
              <w:t>Variables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14:paraId="258FEBB5" w14:textId="726DA6C1" w:rsidR="0000380C" w:rsidRPr="00AA10B6" w:rsidRDefault="00304A0D" w:rsidP="0000380C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P-Value Q1-Q2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14:paraId="1D5239F3" w14:textId="577FAD11" w:rsidR="0000380C" w:rsidRPr="00AA10B6" w:rsidRDefault="00304A0D" w:rsidP="0000380C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P-Value Q1-Q3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14:paraId="7685E5C8" w14:textId="42D541B6" w:rsidR="0000380C" w:rsidRPr="00AA10B6" w:rsidRDefault="00304A0D" w:rsidP="0000380C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P-Value Q1-Q4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09CD26F1" w14:textId="54EEAA25" w:rsidR="0000380C" w:rsidRPr="00AA10B6" w:rsidRDefault="00304A0D" w:rsidP="0000380C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P-Value Q2-Q3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1E5B93A4" w14:textId="63A152B9" w:rsidR="0000380C" w:rsidRPr="00AA10B6" w:rsidRDefault="00304A0D" w:rsidP="0000380C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P-Value Q2-Q4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3A3BB4DF" w14:textId="04D36D5B" w:rsidR="0000380C" w:rsidRPr="00AA10B6" w:rsidRDefault="00304A0D" w:rsidP="0000380C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P-Value Q3-Q4</w:t>
            </w:r>
          </w:p>
        </w:tc>
      </w:tr>
      <w:tr w:rsidR="001A75AF" w:rsidRPr="00AA10B6" w14:paraId="373C93AF" w14:textId="77777777" w:rsidTr="00AA10B6">
        <w:tc>
          <w:tcPr>
            <w:tcW w:w="1535" w:type="dxa"/>
            <w:tcBorders>
              <w:top w:val="single" w:sz="4" w:space="0" w:color="auto"/>
            </w:tcBorders>
          </w:tcPr>
          <w:p w14:paraId="73AA2FEA" w14:textId="7767D244" w:rsidR="001A75AF" w:rsidRPr="00AA10B6" w:rsidRDefault="001A75AF" w:rsidP="001A75AF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Age, years</w:t>
            </w: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14:paraId="62FD1453" w14:textId="374CEE65" w:rsidR="001A75AF" w:rsidRPr="00AA10B6" w:rsidRDefault="001A75AF" w:rsidP="001A75AF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0.12</w:t>
            </w:r>
            <w:r w:rsidR="00AD6C24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220198C8" w14:textId="33EEA89D" w:rsidR="001A75AF" w:rsidRPr="00AA10B6" w:rsidRDefault="001A75AF" w:rsidP="001A75AF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</w:t>
            </w:r>
            <w:r w:rsidR="00AD6C24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</w:t>
            </w: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324F0853" w14:textId="4E644276" w:rsidR="001A75AF" w:rsidRPr="00AA10B6" w:rsidRDefault="001A75AF" w:rsidP="001A75AF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1CFF1F90" w14:textId="5F86359C" w:rsidR="001A75AF" w:rsidRPr="00AA10B6" w:rsidRDefault="001A75AF" w:rsidP="001A75AF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026A8EC3" w14:textId="5F539E41" w:rsidR="001A75AF" w:rsidRPr="00AA10B6" w:rsidRDefault="001A75AF" w:rsidP="001A75AF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4CF39233" w14:textId="4AB33A43" w:rsidR="001A75AF" w:rsidRPr="00AA10B6" w:rsidRDefault="001A75AF" w:rsidP="001A75AF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8F6651" w:rsidRPr="00AA10B6" w14:paraId="6B71C28E" w14:textId="77777777" w:rsidTr="00AA10B6">
        <w:tc>
          <w:tcPr>
            <w:tcW w:w="1535" w:type="dxa"/>
          </w:tcPr>
          <w:p w14:paraId="29FA734C" w14:textId="64FA6B7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BMI, kg/m2</w:t>
            </w:r>
          </w:p>
        </w:tc>
        <w:tc>
          <w:tcPr>
            <w:tcW w:w="1217" w:type="dxa"/>
            <w:vAlign w:val="center"/>
          </w:tcPr>
          <w:p w14:paraId="0825F278" w14:textId="75736E6E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0.25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7" w:type="dxa"/>
          </w:tcPr>
          <w:p w14:paraId="32D3A07D" w14:textId="3667EA9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0.94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7" w:type="dxa"/>
          </w:tcPr>
          <w:p w14:paraId="7BC0AC68" w14:textId="6443FBF0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29A2F92F" w14:textId="1C1D71D2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0.07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8" w:type="dxa"/>
          </w:tcPr>
          <w:p w14:paraId="6C3E4D06" w14:textId="4CE98F5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2D1DCDED" w14:textId="0C723F6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8F6651" w:rsidRPr="00AA10B6" w14:paraId="6AE2C8A9" w14:textId="77777777" w:rsidTr="00AA10B6">
        <w:tc>
          <w:tcPr>
            <w:tcW w:w="1535" w:type="dxa"/>
          </w:tcPr>
          <w:p w14:paraId="0641AA0A" w14:textId="75F9C2A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FBG, mg/dL</w:t>
            </w:r>
          </w:p>
        </w:tc>
        <w:tc>
          <w:tcPr>
            <w:tcW w:w="1217" w:type="dxa"/>
          </w:tcPr>
          <w:p w14:paraId="2024FD34" w14:textId="4B8B027F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461276E0" w14:textId="0E10C83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4D67580D" w14:textId="3F3A883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10A9BB0D" w14:textId="6ABE63D1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0.035</w:t>
            </w:r>
          </w:p>
        </w:tc>
        <w:tc>
          <w:tcPr>
            <w:tcW w:w="1218" w:type="dxa"/>
          </w:tcPr>
          <w:p w14:paraId="5A798A68" w14:textId="3E64D85F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03BFA9D3" w14:textId="46F5DAD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8F6651" w:rsidRPr="00AA10B6" w14:paraId="5F86D4DE" w14:textId="77777777" w:rsidTr="00AA10B6">
        <w:tc>
          <w:tcPr>
            <w:tcW w:w="1535" w:type="dxa"/>
          </w:tcPr>
          <w:p w14:paraId="1938E067" w14:textId="09ADFF6E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HbA1c, %</w:t>
            </w:r>
          </w:p>
        </w:tc>
        <w:tc>
          <w:tcPr>
            <w:tcW w:w="1217" w:type="dxa"/>
            <w:vAlign w:val="center"/>
          </w:tcPr>
          <w:p w14:paraId="36057D33" w14:textId="7DD7103F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0BA0E6B2" w14:textId="61EA2F0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36BEF3FC" w14:textId="31A4B443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56A2E2A9" w14:textId="5831E70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41DE5E9D" w14:textId="55B3F9D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0AE0721F" w14:textId="52F32A8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8F6651" w:rsidRPr="00AA10B6" w14:paraId="67E3B3B7" w14:textId="77777777" w:rsidTr="00AA10B6">
        <w:tc>
          <w:tcPr>
            <w:tcW w:w="1535" w:type="dxa"/>
          </w:tcPr>
          <w:p w14:paraId="58ABD980" w14:textId="732CC240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ALT, U/L</w:t>
            </w:r>
          </w:p>
        </w:tc>
        <w:tc>
          <w:tcPr>
            <w:tcW w:w="1217" w:type="dxa"/>
            <w:vAlign w:val="center"/>
          </w:tcPr>
          <w:p w14:paraId="53C3E249" w14:textId="740117C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0.018</w:t>
            </w:r>
          </w:p>
        </w:tc>
        <w:tc>
          <w:tcPr>
            <w:tcW w:w="1217" w:type="dxa"/>
          </w:tcPr>
          <w:p w14:paraId="1CCCDBBF" w14:textId="168DFC6B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  <w:vAlign w:val="center"/>
          </w:tcPr>
          <w:p w14:paraId="7A16DDF7" w14:textId="2FBC6B1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0.00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8" w:type="dxa"/>
          </w:tcPr>
          <w:p w14:paraId="5A4E33AE" w14:textId="478FDF51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0.13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18" w:type="dxa"/>
          </w:tcPr>
          <w:p w14:paraId="05218A3C" w14:textId="75770402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0.973</w:t>
            </w:r>
          </w:p>
        </w:tc>
        <w:tc>
          <w:tcPr>
            <w:tcW w:w="1218" w:type="dxa"/>
            <w:vAlign w:val="center"/>
          </w:tcPr>
          <w:p w14:paraId="72C0C21C" w14:textId="3839C5B2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0.31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8F6651" w:rsidRPr="00AA10B6" w14:paraId="44A86ED1" w14:textId="77777777" w:rsidTr="00AA10B6">
        <w:tc>
          <w:tcPr>
            <w:tcW w:w="1535" w:type="dxa"/>
          </w:tcPr>
          <w:p w14:paraId="0C2320DA" w14:textId="1725004C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AST, U/L</w:t>
            </w:r>
          </w:p>
        </w:tc>
        <w:tc>
          <w:tcPr>
            <w:tcW w:w="1217" w:type="dxa"/>
            <w:vAlign w:val="center"/>
          </w:tcPr>
          <w:p w14:paraId="3AAFF2FC" w14:textId="67EDFD19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0.00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7" w:type="dxa"/>
          </w:tcPr>
          <w:p w14:paraId="0B097256" w14:textId="5735719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0.00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7" w:type="dxa"/>
          </w:tcPr>
          <w:p w14:paraId="0473F6FB" w14:textId="13F87D09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0.633</w:t>
            </w:r>
          </w:p>
        </w:tc>
        <w:tc>
          <w:tcPr>
            <w:tcW w:w="1218" w:type="dxa"/>
          </w:tcPr>
          <w:p w14:paraId="6FD6B553" w14:textId="420AE7E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218" w:type="dxa"/>
          </w:tcPr>
          <w:p w14:paraId="1AF72F8F" w14:textId="1C46E362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0.12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8" w:type="dxa"/>
            <w:vAlign w:val="center"/>
          </w:tcPr>
          <w:p w14:paraId="17E844E9" w14:textId="1D23E1E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0.070</w:t>
            </w:r>
          </w:p>
        </w:tc>
      </w:tr>
      <w:tr w:rsidR="008F6651" w:rsidRPr="00AA10B6" w14:paraId="1A192CF1" w14:textId="77777777" w:rsidTr="00AA10B6">
        <w:tc>
          <w:tcPr>
            <w:tcW w:w="1535" w:type="dxa"/>
          </w:tcPr>
          <w:p w14:paraId="23B2CF99" w14:textId="01891E95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CR, mg/dL</w:t>
            </w:r>
          </w:p>
        </w:tc>
        <w:tc>
          <w:tcPr>
            <w:tcW w:w="1217" w:type="dxa"/>
            <w:vAlign w:val="center"/>
          </w:tcPr>
          <w:p w14:paraId="1DD2D3AF" w14:textId="792C783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0.02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7" w:type="dxa"/>
          </w:tcPr>
          <w:p w14:paraId="3C0FB5C5" w14:textId="3A0D521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0.010</w:t>
            </w:r>
          </w:p>
        </w:tc>
        <w:tc>
          <w:tcPr>
            <w:tcW w:w="1217" w:type="dxa"/>
          </w:tcPr>
          <w:p w14:paraId="41BD0E33" w14:textId="260922EC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0.037</w:t>
            </w:r>
          </w:p>
        </w:tc>
        <w:tc>
          <w:tcPr>
            <w:tcW w:w="1218" w:type="dxa"/>
            <w:vAlign w:val="center"/>
          </w:tcPr>
          <w:p w14:paraId="0CD686E2" w14:textId="56AD0F69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0.993</w:t>
            </w:r>
          </w:p>
        </w:tc>
        <w:tc>
          <w:tcPr>
            <w:tcW w:w="1218" w:type="dxa"/>
          </w:tcPr>
          <w:p w14:paraId="1D01431A" w14:textId="378F273C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5477FC5C" w14:textId="169C8AFF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8F6651" w:rsidRPr="00AA10B6" w14:paraId="1D5DDD34" w14:textId="77777777" w:rsidTr="00AA10B6">
        <w:tc>
          <w:tcPr>
            <w:tcW w:w="1535" w:type="dxa"/>
          </w:tcPr>
          <w:p w14:paraId="294ECDAE" w14:textId="0466EBBC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TG, mg/dL</w:t>
            </w:r>
          </w:p>
        </w:tc>
        <w:tc>
          <w:tcPr>
            <w:tcW w:w="1217" w:type="dxa"/>
            <w:vAlign w:val="center"/>
          </w:tcPr>
          <w:p w14:paraId="4F3567EC" w14:textId="6846A48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0.45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7" w:type="dxa"/>
          </w:tcPr>
          <w:p w14:paraId="4EE0BAAA" w14:textId="4B4FF805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1E65D989" w14:textId="46DE8B06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0.999</w:t>
            </w:r>
          </w:p>
        </w:tc>
        <w:tc>
          <w:tcPr>
            <w:tcW w:w="1218" w:type="dxa"/>
          </w:tcPr>
          <w:p w14:paraId="44572513" w14:textId="588708E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0.047</w:t>
            </w:r>
          </w:p>
        </w:tc>
        <w:tc>
          <w:tcPr>
            <w:tcW w:w="1218" w:type="dxa"/>
            <w:vAlign w:val="center"/>
          </w:tcPr>
          <w:p w14:paraId="5E362E9B" w14:textId="0B87F07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0.486</w:t>
            </w:r>
          </w:p>
        </w:tc>
        <w:tc>
          <w:tcPr>
            <w:tcW w:w="1218" w:type="dxa"/>
          </w:tcPr>
          <w:p w14:paraId="5FA6CEF1" w14:textId="21709FB9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  <w:tr w:rsidR="008F6651" w:rsidRPr="00AA10B6" w14:paraId="50C50538" w14:textId="77777777" w:rsidTr="00AA10B6">
        <w:tc>
          <w:tcPr>
            <w:tcW w:w="1535" w:type="dxa"/>
          </w:tcPr>
          <w:p w14:paraId="426D8CCE" w14:textId="7B6E4836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TC, mg/dL</w:t>
            </w:r>
          </w:p>
        </w:tc>
        <w:tc>
          <w:tcPr>
            <w:tcW w:w="1217" w:type="dxa"/>
            <w:vAlign w:val="center"/>
          </w:tcPr>
          <w:p w14:paraId="7FBF8995" w14:textId="2815C70D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720E15A8" w14:textId="4E5394D2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2161CA0A" w14:textId="4C0277AE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3F90ACC9" w14:textId="4AA0514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0.033</w:t>
            </w:r>
          </w:p>
        </w:tc>
        <w:tc>
          <w:tcPr>
            <w:tcW w:w="1218" w:type="dxa"/>
            <w:vAlign w:val="center"/>
          </w:tcPr>
          <w:p w14:paraId="2C417BFA" w14:textId="294CC209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0.965</w:t>
            </w:r>
          </w:p>
        </w:tc>
        <w:tc>
          <w:tcPr>
            <w:tcW w:w="1218" w:type="dxa"/>
          </w:tcPr>
          <w:p w14:paraId="673E014E" w14:textId="3BC08B2C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0.110</w:t>
            </w:r>
          </w:p>
        </w:tc>
      </w:tr>
      <w:tr w:rsidR="008F6651" w:rsidRPr="00AA10B6" w14:paraId="18C4517E" w14:textId="77777777" w:rsidTr="00AA10B6">
        <w:tc>
          <w:tcPr>
            <w:tcW w:w="1535" w:type="dxa"/>
          </w:tcPr>
          <w:p w14:paraId="5D79A7BF" w14:textId="50D53EC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HDL-C, mg/dL</w:t>
            </w:r>
          </w:p>
        </w:tc>
        <w:tc>
          <w:tcPr>
            <w:tcW w:w="1217" w:type="dxa"/>
            <w:vAlign w:val="center"/>
          </w:tcPr>
          <w:p w14:paraId="1F2542E0" w14:textId="36B50F95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0.05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217" w:type="dxa"/>
          </w:tcPr>
          <w:p w14:paraId="738341D8" w14:textId="1D37E96C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  <w:vAlign w:val="center"/>
          </w:tcPr>
          <w:p w14:paraId="0D81FDB3" w14:textId="0BE16DF9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0.159</w:t>
            </w:r>
          </w:p>
        </w:tc>
        <w:tc>
          <w:tcPr>
            <w:tcW w:w="1218" w:type="dxa"/>
            <w:vAlign w:val="center"/>
          </w:tcPr>
          <w:p w14:paraId="4EEE63D0" w14:textId="2EB736A7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0.005</w:t>
            </w:r>
          </w:p>
        </w:tc>
        <w:tc>
          <w:tcPr>
            <w:tcW w:w="1218" w:type="dxa"/>
            <w:vAlign w:val="center"/>
          </w:tcPr>
          <w:p w14:paraId="2A780DB6" w14:textId="4FF60812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0.973</w:t>
            </w:r>
          </w:p>
        </w:tc>
        <w:tc>
          <w:tcPr>
            <w:tcW w:w="1218" w:type="dxa"/>
          </w:tcPr>
          <w:p w14:paraId="5AB2CF37" w14:textId="1677E01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0.001</w:t>
            </w:r>
          </w:p>
        </w:tc>
      </w:tr>
      <w:tr w:rsidR="008F6651" w:rsidRPr="00AA10B6" w14:paraId="0EBE2E3A" w14:textId="77777777" w:rsidTr="00AA10B6">
        <w:tc>
          <w:tcPr>
            <w:tcW w:w="1535" w:type="dxa"/>
          </w:tcPr>
          <w:p w14:paraId="13BF208D" w14:textId="1FD730BE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LDL-C, mg/dL</w:t>
            </w:r>
          </w:p>
        </w:tc>
        <w:tc>
          <w:tcPr>
            <w:tcW w:w="1217" w:type="dxa"/>
            <w:vAlign w:val="center"/>
          </w:tcPr>
          <w:p w14:paraId="26506CFC" w14:textId="58AB362B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7671B604" w14:textId="22C13B2F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  <w:vAlign w:val="center"/>
          </w:tcPr>
          <w:p w14:paraId="0360B9AF" w14:textId="3073E80E" w:rsidR="008F6651" w:rsidRPr="00AA10B6" w:rsidRDefault="00AA10B6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30C0165D" w14:textId="7236E6AF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0.045</w:t>
            </w:r>
          </w:p>
        </w:tc>
        <w:tc>
          <w:tcPr>
            <w:tcW w:w="1218" w:type="dxa"/>
            <w:vAlign w:val="center"/>
          </w:tcPr>
          <w:p w14:paraId="5426B292" w14:textId="07E899F7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0.99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18" w:type="dxa"/>
          </w:tcPr>
          <w:p w14:paraId="6B9D5B23" w14:textId="5EBAEA25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0.073</w:t>
            </w:r>
          </w:p>
        </w:tc>
      </w:tr>
      <w:tr w:rsidR="008F6651" w:rsidRPr="00AA10B6" w14:paraId="64517691" w14:textId="77777777" w:rsidTr="00AA10B6">
        <w:tc>
          <w:tcPr>
            <w:tcW w:w="1535" w:type="dxa"/>
          </w:tcPr>
          <w:p w14:paraId="228A1FBB" w14:textId="1D759C9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SII</w:t>
            </w:r>
          </w:p>
        </w:tc>
        <w:tc>
          <w:tcPr>
            <w:tcW w:w="1217" w:type="dxa"/>
            <w:vAlign w:val="center"/>
          </w:tcPr>
          <w:p w14:paraId="27F0179C" w14:textId="78A6ABB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0.979</w:t>
            </w:r>
          </w:p>
        </w:tc>
        <w:tc>
          <w:tcPr>
            <w:tcW w:w="1217" w:type="dxa"/>
          </w:tcPr>
          <w:p w14:paraId="40C68ADF" w14:textId="16B9D2B7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0.659</w:t>
            </w:r>
          </w:p>
        </w:tc>
        <w:tc>
          <w:tcPr>
            <w:tcW w:w="1217" w:type="dxa"/>
          </w:tcPr>
          <w:p w14:paraId="1BCA66A1" w14:textId="35DDE2B6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0.180</w:t>
            </w:r>
          </w:p>
        </w:tc>
        <w:tc>
          <w:tcPr>
            <w:tcW w:w="1218" w:type="dxa"/>
          </w:tcPr>
          <w:p w14:paraId="3ECFEB41" w14:textId="226B2982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0.877</w:t>
            </w:r>
          </w:p>
        </w:tc>
        <w:tc>
          <w:tcPr>
            <w:tcW w:w="1218" w:type="dxa"/>
          </w:tcPr>
          <w:p w14:paraId="4981025E" w14:textId="4DEE684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0.366</w:t>
            </w:r>
          </w:p>
        </w:tc>
        <w:tc>
          <w:tcPr>
            <w:tcW w:w="1218" w:type="dxa"/>
          </w:tcPr>
          <w:p w14:paraId="75449D3F" w14:textId="581A5D51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0.819</w:t>
            </w:r>
          </w:p>
        </w:tc>
      </w:tr>
      <w:tr w:rsidR="008F6651" w:rsidRPr="00AA10B6" w14:paraId="293A4FFC" w14:textId="77777777" w:rsidTr="00AA10B6">
        <w:tc>
          <w:tcPr>
            <w:tcW w:w="1535" w:type="dxa"/>
          </w:tcPr>
          <w:p w14:paraId="388BEE18" w14:textId="3D1B40B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WBC, 109/L</w:t>
            </w:r>
          </w:p>
        </w:tc>
        <w:tc>
          <w:tcPr>
            <w:tcW w:w="1217" w:type="dxa"/>
            <w:vAlign w:val="center"/>
          </w:tcPr>
          <w:p w14:paraId="6B39CE8E" w14:textId="31EF4263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0.9322</w:t>
            </w:r>
          </w:p>
        </w:tc>
        <w:tc>
          <w:tcPr>
            <w:tcW w:w="1217" w:type="dxa"/>
          </w:tcPr>
          <w:p w14:paraId="23B61480" w14:textId="42D2AF93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0.323</w:t>
            </w:r>
          </w:p>
        </w:tc>
        <w:tc>
          <w:tcPr>
            <w:tcW w:w="1217" w:type="dxa"/>
          </w:tcPr>
          <w:p w14:paraId="1B3D302B" w14:textId="5FC3994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156DA7E8" w14:textId="0DD0E2A7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0.690</w:t>
            </w:r>
          </w:p>
        </w:tc>
        <w:tc>
          <w:tcPr>
            <w:tcW w:w="1218" w:type="dxa"/>
          </w:tcPr>
          <w:p w14:paraId="2ACF314B" w14:textId="410D434C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0.001</w:t>
            </w:r>
          </w:p>
        </w:tc>
        <w:tc>
          <w:tcPr>
            <w:tcW w:w="1218" w:type="dxa"/>
          </w:tcPr>
          <w:p w14:paraId="69A2E50F" w14:textId="63BBB566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0.044</w:t>
            </w:r>
          </w:p>
        </w:tc>
      </w:tr>
      <w:tr w:rsidR="008F6651" w:rsidRPr="00AA10B6" w14:paraId="7FA164EA" w14:textId="77777777" w:rsidTr="00AA10B6">
        <w:tc>
          <w:tcPr>
            <w:tcW w:w="1535" w:type="dxa"/>
          </w:tcPr>
          <w:p w14:paraId="739F3EF0" w14:textId="6DA96ECC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LC, 109/L</w:t>
            </w:r>
          </w:p>
        </w:tc>
        <w:tc>
          <w:tcPr>
            <w:tcW w:w="1217" w:type="dxa"/>
            <w:vAlign w:val="center"/>
          </w:tcPr>
          <w:p w14:paraId="3F3E7C06" w14:textId="5F6DDADE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0.518</w:t>
            </w:r>
          </w:p>
        </w:tc>
        <w:tc>
          <w:tcPr>
            <w:tcW w:w="1217" w:type="dxa"/>
          </w:tcPr>
          <w:p w14:paraId="5B28C161" w14:textId="3910DAC8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458F7FDA" w14:textId="6120B47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2D28B154" w14:textId="07F37D93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0.009</w:t>
            </w:r>
          </w:p>
        </w:tc>
        <w:tc>
          <w:tcPr>
            <w:tcW w:w="1218" w:type="dxa"/>
            <w:vAlign w:val="center"/>
          </w:tcPr>
          <w:p w14:paraId="0D27A2E9" w14:textId="55F8B970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44A16B62" w14:textId="145AE17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0.161</w:t>
            </w:r>
          </w:p>
        </w:tc>
      </w:tr>
      <w:tr w:rsidR="008F6651" w:rsidRPr="00AA10B6" w14:paraId="1CC375C4" w14:textId="77777777" w:rsidTr="00AA10B6">
        <w:tc>
          <w:tcPr>
            <w:tcW w:w="1535" w:type="dxa"/>
          </w:tcPr>
          <w:p w14:paraId="01564EBD" w14:textId="118991A9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NC, 109/L</w:t>
            </w:r>
          </w:p>
        </w:tc>
        <w:tc>
          <w:tcPr>
            <w:tcW w:w="1217" w:type="dxa"/>
            <w:vAlign w:val="center"/>
          </w:tcPr>
          <w:p w14:paraId="67175F5B" w14:textId="7B0378F6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0.955</w:t>
            </w:r>
          </w:p>
        </w:tc>
        <w:tc>
          <w:tcPr>
            <w:tcW w:w="1217" w:type="dxa"/>
          </w:tcPr>
          <w:p w14:paraId="06B216D5" w14:textId="4C3B40F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0.35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7" w:type="dxa"/>
          </w:tcPr>
          <w:p w14:paraId="7922901D" w14:textId="1838F72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0.998</w:t>
            </w:r>
          </w:p>
        </w:tc>
        <w:tc>
          <w:tcPr>
            <w:tcW w:w="1218" w:type="dxa"/>
          </w:tcPr>
          <w:p w14:paraId="3DFFA537" w14:textId="228FA82A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0.670</w:t>
            </w:r>
          </w:p>
        </w:tc>
        <w:tc>
          <w:tcPr>
            <w:tcW w:w="1218" w:type="dxa"/>
          </w:tcPr>
          <w:p w14:paraId="1372126A" w14:textId="6AEB0C6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0.986</w:t>
            </w:r>
          </w:p>
        </w:tc>
        <w:tc>
          <w:tcPr>
            <w:tcW w:w="1218" w:type="dxa"/>
          </w:tcPr>
          <w:p w14:paraId="1A392169" w14:textId="360AFDE4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0.45</w:t>
            </w:r>
            <w:r w:rsidR="00AA10B6"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8F6651" w:rsidRPr="00AA10B6" w14:paraId="5786FD65" w14:textId="77777777" w:rsidTr="00AA10B6">
        <w:tc>
          <w:tcPr>
            <w:tcW w:w="1535" w:type="dxa"/>
          </w:tcPr>
          <w:p w14:paraId="61DD3850" w14:textId="70B3FBB5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PLT, 109/L</w:t>
            </w:r>
          </w:p>
        </w:tc>
        <w:tc>
          <w:tcPr>
            <w:tcW w:w="1217" w:type="dxa"/>
            <w:vAlign w:val="center"/>
          </w:tcPr>
          <w:p w14:paraId="7EC62FCC" w14:textId="208B7310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1424A40A" w14:textId="7E5789E7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</w:tcPr>
          <w:p w14:paraId="5CB5E215" w14:textId="63C77F31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</w:tcPr>
          <w:p w14:paraId="48AF2049" w14:textId="16A93102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0.032334</w:t>
            </w:r>
          </w:p>
        </w:tc>
        <w:tc>
          <w:tcPr>
            <w:tcW w:w="1218" w:type="dxa"/>
          </w:tcPr>
          <w:p w14:paraId="01767680" w14:textId="057DBC4D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0.0175</w:t>
            </w:r>
          </w:p>
        </w:tc>
        <w:tc>
          <w:tcPr>
            <w:tcW w:w="1218" w:type="dxa"/>
          </w:tcPr>
          <w:p w14:paraId="38ACC825" w14:textId="0CB68CF7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0.997</w:t>
            </w:r>
          </w:p>
        </w:tc>
      </w:tr>
      <w:tr w:rsidR="008F6651" w:rsidRPr="00AA10B6" w14:paraId="283EC6C4" w14:textId="77777777" w:rsidTr="00AA10B6">
        <w:trPr>
          <w:trHeight w:val="50"/>
        </w:trPr>
        <w:tc>
          <w:tcPr>
            <w:tcW w:w="1535" w:type="dxa"/>
          </w:tcPr>
          <w:p w14:paraId="020063A1" w14:textId="0B5C0DDF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HGI, %</w:t>
            </w:r>
          </w:p>
        </w:tc>
        <w:tc>
          <w:tcPr>
            <w:tcW w:w="1217" w:type="dxa"/>
            <w:vAlign w:val="center"/>
          </w:tcPr>
          <w:p w14:paraId="63FAC62B" w14:textId="5E75101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  <w:vAlign w:val="center"/>
          </w:tcPr>
          <w:p w14:paraId="26913FAF" w14:textId="5F8F5361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7" w:type="dxa"/>
            <w:vAlign w:val="center"/>
          </w:tcPr>
          <w:p w14:paraId="2D44E1CF" w14:textId="5D0407CB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469795BF" w14:textId="2F5FD557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4058882B" w14:textId="265E1633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218" w:type="dxa"/>
            <w:vAlign w:val="center"/>
          </w:tcPr>
          <w:p w14:paraId="1F6CB3E9" w14:textId="5B04FCC5" w:rsidR="008F6651" w:rsidRPr="00AA10B6" w:rsidRDefault="008F6651" w:rsidP="008F6651">
            <w:pPr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</w:pPr>
            <w:r w:rsidRPr="00AA10B6">
              <w:rPr>
                <w:rFonts w:ascii="Times New Roman" w:eastAsia="Helvetica" w:hAnsi="Times New Roman" w:cs="Times New Roman"/>
                <w:color w:val="333333"/>
                <w:kern w:val="0"/>
                <w:sz w:val="20"/>
                <w:szCs w:val="20"/>
                <w:lang w:bidi="ar"/>
              </w:rPr>
              <w:t>&lt;0.001</w:t>
            </w:r>
          </w:p>
        </w:tc>
      </w:tr>
    </w:tbl>
    <w:p w14:paraId="4676AACB" w14:textId="77777777" w:rsidR="00085735" w:rsidRPr="00085735" w:rsidRDefault="00085735" w:rsidP="00085735">
      <w:pPr>
        <w:rPr>
          <w:rFonts w:ascii="Times New Roman" w:hAnsi="Times New Roman"/>
          <w:color w:val="000000"/>
          <w:sz w:val="20"/>
          <w:szCs w:val="20"/>
        </w:rPr>
      </w:pPr>
      <w:r w:rsidRPr="00085735">
        <w:rPr>
          <w:rFonts w:ascii="Times New Roman" w:hAnsi="Times New Roman" w:hint="eastAsia"/>
          <w:color w:val="000000"/>
          <w:sz w:val="20"/>
          <w:szCs w:val="20"/>
        </w:rPr>
        <w:t>Abbreviations: BMI body mass index, FBG fasting blood-glucose, HbA1c glycohemoglobin, ALT alanine transaminase, AST aspartate transaminase, CR creatinine, TG triglyceride, TC Total cholesterol lipoprotein, HDL-C high density lipoprotein cholesterol, LDL-C low density lipoprotein cholesterin, SII systemic immune inflammatory index, WBC white blood cell count, LC lymphocyte count, NC neutrophils count, PLT platelets count, HGI hemoglobin glycation index.</w:t>
      </w:r>
    </w:p>
    <w:p w14:paraId="162AE41E" w14:textId="77777777" w:rsidR="0000380C" w:rsidRPr="00085735" w:rsidRDefault="0000380C">
      <w:pPr>
        <w:rPr>
          <w:rFonts w:ascii="Times New Roman" w:eastAsia="Helvetica" w:hAnsi="Times New Roman" w:cs="Times New Roman"/>
          <w:color w:val="333333"/>
          <w:kern w:val="0"/>
          <w:sz w:val="20"/>
          <w:szCs w:val="20"/>
          <w:lang w:bidi="ar"/>
        </w:rPr>
      </w:pPr>
    </w:p>
    <w:p w14:paraId="2309F52A" w14:textId="77777777" w:rsidR="0000380C" w:rsidRDefault="0000380C">
      <w:pPr>
        <w:rPr>
          <w:rFonts w:ascii="Times New Roman" w:hAnsi="Times New Roman" w:cs="Times New Roman"/>
          <w:sz w:val="20"/>
          <w:szCs w:val="20"/>
        </w:rPr>
      </w:pPr>
    </w:p>
    <w:p w14:paraId="3EA4C29B" w14:textId="77777777" w:rsidR="0000380C" w:rsidRDefault="0000380C">
      <w:pPr>
        <w:rPr>
          <w:rFonts w:ascii="Times New Roman" w:hAnsi="Times New Roman" w:cs="Times New Roman"/>
          <w:sz w:val="20"/>
          <w:szCs w:val="20"/>
        </w:rPr>
      </w:pPr>
    </w:p>
    <w:p w14:paraId="0E152D13" w14:textId="77777777" w:rsidR="0000380C" w:rsidRDefault="0000380C">
      <w:pPr>
        <w:rPr>
          <w:rFonts w:ascii="Times New Roman" w:hAnsi="Times New Roman" w:cs="Times New Roman"/>
          <w:sz w:val="20"/>
          <w:szCs w:val="20"/>
        </w:rPr>
      </w:pPr>
    </w:p>
    <w:p w14:paraId="3C4A574C" w14:textId="77777777" w:rsidR="0000380C" w:rsidRDefault="0000380C">
      <w:pPr>
        <w:rPr>
          <w:rFonts w:ascii="Times New Roman" w:hAnsi="Times New Roman" w:cs="Times New Roman"/>
          <w:sz w:val="20"/>
          <w:szCs w:val="20"/>
        </w:rPr>
      </w:pPr>
    </w:p>
    <w:p w14:paraId="7ED988BF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4ABBCFB4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45E15F45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6449AB4F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2452B2D6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5671D2C6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2DC71861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636DCED5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516AAE13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7F55E8BC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62BBD9DF" w14:textId="77777777" w:rsidR="00085735" w:rsidRDefault="00085735">
      <w:pPr>
        <w:rPr>
          <w:rFonts w:ascii="Times New Roman" w:hAnsi="Times New Roman" w:cs="Times New Roman"/>
          <w:sz w:val="20"/>
          <w:szCs w:val="20"/>
        </w:rPr>
      </w:pPr>
    </w:p>
    <w:p w14:paraId="5931C59C" w14:textId="77777777" w:rsidR="00FB0871" w:rsidRDefault="00FB0871">
      <w:pPr>
        <w:rPr>
          <w:rFonts w:ascii="Times New Roman" w:hAnsi="Times New Roman" w:cs="Times New Roman"/>
          <w:sz w:val="20"/>
          <w:szCs w:val="20"/>
        </w:rPr>
      </w:pPr>
    </w:p>
    <w:p w14:paraId="151EAC8A" w14:textId="77777777" w:rsidR="0000380C" w:rsidRDefault="0000380C">
      <w:pPr>
        <w:rPr>
          <w:rFonts w:ascii="Times New Roman" w:hAnsi="Times New Roman" w:cs="Times New Roman"/>
          <w:sz w:val="20"/>
          <w:szCs w:val="20"/>
        </w:rPr>
      </w:pPr>
    </w:p>
    <w:p w14:paraId="45789CEC" w14:textId="72DC83B6" w:rsidR="00085522" w:rsidRDefault="00D97404">
      <w:pPr>
        <w:rPr>
          <w:rFonts w:ascii="Times New Roman" w:hAnsi="Times New Roman" w:cs="Times New Roman"/>
          <w:sz w:val="20"/>
          <w:szCs w:val="20"/>
        </w:rPr>
      </w:pPr>
      <w:r w:rsidRPr="00D97404">
        <w:rPr>
          <w:rFonts w:ascii="Times New Roman" w:hAnsi="Times New Roman" w:cs="Times New Roman"/>
          <w:sz w:val="20"/>
          <w:szCs w:val="20"/>
        </w:rPr>
        <w:t>Supplement</w:t>
      </w:r>
      <w:r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4534A1">
        <w:rPr>
          <w:rFonts w:ascii="Times New Roman" w:hAnsi="Times New Roman" w:cs="Times New Roman" w:hint="eastAsia"/>
          <w:sz w:val="20"/>
          <w:szCs w:val="20"/>
        </w:rPr>
        <w:t>Table</w:t>
      </w:r>
      <w:r w:rsidR="00000000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FB0871">
        <w:rPr>
          <w:rFonts w:ascii="Times New Roman" w:hAnsi="Times New Roman" w:cs="Times New Roman" w:hint="eastAsia"/>
          <w:sz w:val="20"/>
          <w:szCs w:val="20"/>
        </w:rPr>
        <w:t>3</w:t>
      </w:r>
      <w:r w:rsidR="00ED1C9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000000">
        <w:rPr>
          <w:rFonts w:ascii="Times New Roman" w:hAnsi="Times New Roman" w:cs="Times New Roman" w:hint="eastAsia"/>
          <w:sz w:val="20"/>
          <w:szCs w:val="20"/>
        </w:rPr>
        <w:t>Cox Regression Analysis of the Association Between HGI and All-Cause Mortality, Stratified by Gender</w:t>
      </w:r>
    </w:p>
    <w:tbl>
      <w:tblPr>
        <w:tblStyle w:val="a4"/>
        <w:tblW w:w="0" w:type="auto"/>
        <w:tblInd w:w="-360" w:type="dxa"/>
        <w:tblLayout w:type="fixed"/>
        <w:tblLook w:val="04A0" w:firstRow="1" w:lastRow="0" w:firstColumn="1" w:lastColumn="0" w:noHBand="0" w:noVBand="1"/>
      </w:tblPr>
      <w:tblGrid>
        <w:gridCol w:w="1486"/>
        <w:gridCol w:w="1689"/>
        <w:gridCol w:w="958"/>
        <w:gridCol w:w="1592"/>
        <w:gridCol w:w="717"/>
        <w:gridCol w:w="1691"/>
        <w:gridCol w:w="749"/>
      </w:tblGrid>
      <w:tr w:rsidR="00085522" w14:paraId="761C2A03" w14:textId="77777777">
        <w:trPr>
          <w:trHeight w:val="314"/>
        </w:trPr>
        <w:tc>
          <w:tcPr>
            <w:tcW w:w="1486" w:type="dxa"/>
            <w:tcBorders>
              <w:left w:val="nil"/>
              <w:bottom w:val="single" w:sz="4" w:space="0" w:color="auto"/>
              <w:right w:val="nil"/>
            </w:tcBorders>
          </w:tcPr>
          <w:p w14:paraId="0B74A66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Exposure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24DAEA1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Non-adjusted</w:t>
            </w:r>
          </w:p>
        </w:tc>
        <w:tc>
          <w:tcPr>
            <w:tcW w:w="958" w:type="dxa"/>
            <w:tcBorders>
              <w:left w:val="nil"/>
              <w:bottom w:val="single" w:sz="4" w:space="0" w:color="auto"/>
              <w:right w:val="nil"/>
            </w:tcBorders>
          </w:tcPr>
          <w:p w14:paraId="3BE403B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left w:val="nil"/>
              <w:bottom w:val="single" w:sz="4" w:space="0" w:color="auto"/>
              <w:right w:val="nil"/>
            </w:tcBorders>
          </w:tcPr>
          <w:p w14:paraId="22364BE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Adjust I</w:t>
            </w:r>
          </w:p>
        </w:tc>
        <w:tc>
          <w:tcPr>
            <w:tcW w:w="717" w:type="dxa"/>
            <w:tcBorders>
              <w:left w:val="nil"/>
              <w:bottom w:val="single" w:sz="4" w:space="0" w:color="auto"/>
              <w:right w:val="nil"/>
            </w:tcBorders>
          </w:tcPr>
          <w:p w14:paraId="078040FD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left w:val="nil"/>
              <w:bottom w:val="single" w:sz="4" w:space="0" w:color="auto"/>
              <w:right w:val="nil"/>
            </w:tcBorders>
          </w:tcPr>
          <w:p w14:paraId="12F6B8A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Adjust 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749" w:type="dxa"/>
            <w:tcBorders>
              <w:left w:val="nil"/>
              <w:bottom w:val="single" w:sz="4" w:space="0" w:color="auto"/>
              <w:right w:val="nil"/>
            </w:tcBorders>
          </w:tcPr>
          <w:p w14:paraId="0724312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4BFFA193" w14:textId="77777777">
        <w:trPr>
          <w:trHeight w:val="293"/>
        </w:trPr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0463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HGI quartile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7C698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HR (95%CI)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7F1E57" w14:textId="0333DC84" w:rsidR="00085522" w:rsidRDefault="00FB08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B0871">
              <w:rPr>
                <w:rFonts w:ascii="Times New Roman" w:hAnsi="Times New Roman" w:cs="Times New Roman"/>
                <w:sz w:val="16"/>
                <w:szCs w:val="16"/>
              </w:rPr>
              <w:t>P - value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C07B0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HR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(95%CI)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22D143" w14:textId="281D3A99" w:rsidR="00085522" w:rsidRDefault="00FB08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B0871">
              <w:rPr>
                <w:rFonts w:ascii="Times New Roman" w:hAnsi="Times New Roman" w:cs="Times New Roman"/>
                <w:sz w:val="16"/>
                <w:szCs w:val="16"/>
              </w:rPr>
              <w:t>P-value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48798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HR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(95%CI)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C59A4" w14:textId="33416DCF" w:rsidR="00085522" w:rsidRDefault="00FB08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B0871">
              <w:rPr>
                <w:rFonts w:ascii="Times New Roman" w:hAnsi="Times New Roman" w:cs="Times New Roman"/>
                <w:sz w:val="16"/>
                <w:szCs w:val="16"/>
              </w:rPr>
              <w:t>P-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v</w:t>
            </w:r>
            <w:r w:rsidRPr="00FB0871">
              <w:rPr>
                <w:rFonts w:ascii="Times New Roman" w:hAnsi="Times New Roman" w:cs="Times New Roman"/>
                <w:sz w:val="16"/>
                <w:szCs w:val="16"/>
              </w:rPr>
              <w:t>alue</w:t>
            </w:r>
          </w:p>
        </w:tc>
      </w:tr>
      <w:tr w:rsidR="00085522" w14:paraId="01F021DA" w14:textId="77777777"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1078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ll-cause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mortality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7061D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0DAD1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CBBE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3C7D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17BC7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56DA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0723FE72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F379BC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Male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(n=2545)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46EDFE17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6A80E7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3149C847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41D69E6C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1967CE4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1A889C9B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31E34F40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DD6E0F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4C32D62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1.115 (0.941,1.320)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E1F0D2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0.208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1B36B0A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1.233 (1.047,1.454)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2038C5F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0.012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6F2909E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1.210 (1.017,1.439)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56016B9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0.031</w:t>
            </w:r>
          </w:p>
        </w:tc>
      </w:tr>
      <w:tr w:rsidR="00085522" w14:paraId="41CD73EA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5CC1EAD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03896EE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92EAFF5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4AF422E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3B114CAC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0D13829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07FF4BA6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24624F1D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7BF0BD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3661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1.295 (1.083,1.548)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57B4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64A79C4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1.122 (0.944,1.334)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154517E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0.191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383FF15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1.090 (0.914,1.298)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5E68046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0.338</w:t>
            </w:r>
          </w:p>
        </w:tc>
      </w:tr>
      <w:tr w:rsidR="00085522" w14:paraId="0798330C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A4824E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5B4151F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2.126 (1.743,2.594)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B5C3A7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&lt;0.001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171C696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1.568 (1.288,1.909)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03A01FB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&lt;0.001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3B0817D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1.426 (1.175,1.729)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7ECA9C2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&lt;0.001</w:t>
            </w:r>
          </w:p>
        </w:tc>
      </w:tr>
      <w:tr w:rsidR="00085522" w14:paraId="07B91D09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A24DD9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Fem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ale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(n=1155)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349EFAD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5C6D6B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07743E35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19831F4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310B5B1D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324F3036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3BD38889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429E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7DD986A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6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0.983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1.55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3)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9440D0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70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669D324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1.366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0.732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1.064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7C22674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3BFD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1.364 (1.005,1.851)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6DC8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0.047</w:t>
            </w:r>
          </w:p>
        </w:tc>
      </w:tr>
      <w:tr w:rsidR="00085522" w14:paraId="39EA560F" w14:textId="77777777">
        <w:trPr>
          <w:trHeight w:val="220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55B5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2DB75AB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597EC12B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5E32084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1ACB59F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725D03B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6F6CF39E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016A9C38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71AB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14:paraId="572D561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1.153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6,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1.40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7)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1228A20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58DD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2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1.147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9)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D1AF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7A637EE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0.949 (0.746,1.207)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1BFCEBA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0.669</w:t>
            </w:r>
          </w:p>
        </w:tc>
      </w:tr>
      <w:tr w:rsidR="00085522" w14:paraId="50A7E1CC" w14:textId="77777777">
        <w:trPr>
          <w:trHeight w:val="90"/>
        </w:trPr>
        <w:tc>
          <w:tcPr>
            <w:tcW w:w="14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7713C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DF53B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1.94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4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1.606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2.352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)</w:t>
            </w: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ACD03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&lt;0.001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</w:tcPr>
          <w:p w14:paraId="4BCC9EB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1.080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6,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7)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</w:tcPr>
          <w:p w14:paraId="1638DF6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0.469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</w:tcPr>
          <w:p w14:paraId="1C21923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1.052 (0.825,1.340)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 w14:paraId="18292B7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0.684</w:t>
            </w:r>
          </w:p>
        </w:tc>
      </w:tr>
    </w:tbl>
    <w:p w14:paraId="26F6A377" w14:textId="77777777" w:rsidR="00FB0871" w:rsidRDefault="00FB0871" w:rsidP="00FB0871">
      <w:pPr>
        <w:rPr>
          <w:rFonts w:ascii="Times New Roman" w:eastAsia="微软雅黑" w:hAnsi="Times New Roman"/>
          <w:color w:val="000000"/>
          <w:sz w:val="20"/>
          <w:szCs w:val="20"/>
        </w:rPr>
      </w:pPr>
      <w:r>
        <w:rPr>
          <w:rFonts w:ascii="Times New Roman" w:hAnsi="Times New Roman" w:hint="eastAsia"/>
          <w:color w:val="000000"/>
          <w:sz w:val="16"/>
          <w:szCs w:val="16"/>
        </w:rPr>
        <w:t xml:space="preserve">Abbreviations: </w:t>
      </w:r>
      <w:r>
        <w:rPr>
          <w:rFonts w:ascii="Times New Roman" w:hAnsi="Times New Roman"/>
          <w:color w:val="000000"/>
          <w:sz w:val="16"/>
          <w:szCs w:val="16"/>
        </w:rPr>
        <w:t>HR, hazard ratio; CI, confidence interval.</w:t>
      </w:r>
    </w:p>
    <w:p w14:paraId="21443960" w14:textId="77777777" w:rsidR="00085522" w:rsidRPr="00FB0871" w:rsidRDefault="00085522"/>
    <w:p w14:paraId="7E63562E" w14:textId="77777777" w:rsidR="00085522" w:rsidRDefault="00085522"/>
    <w:p w14:paraId="36DB8A3B" w14:textId="77777777" w:rsidR="00085522" w:rsidRDefault="00085522"/>
    <w:p w14:paraId="0776CFD7" w14:textId="77777777" w:rsidR="00085522" w:rsidRDefault="00085522"/>
    <w:p w14:paraId="4A2DE50D" w14:textId="77777777" w:rsidR="00085522" w:rsidRDefault="00085522"/>
    <w:p w14:paraId="78949D3F" w14:textId="77777777" w:rsidR="00085522" w:rsidRDefault="00085522"/>
    <w:p w14:paraId="7FFAFC84" w14:textId="77777777" w:rsidR="00085522" w:rsidRDefault="00085522"/>
    <w:p w14:paraId="78FEC0D5" w14:textId="77777777" w:rsidR="00085522" w:rsidRDefault="00085522"/>
    <w:p w14:paraId="64B8833A" w14:textId="77777777" w:rsidR="00085522" w:rsidRDefault="00085522"/>
    <w:p w14:paraId="7FCFE872" w14:textId="77777777" w:rsidR="00085522" w:rsidRDefault="00085522"/>
    <w:p w14:paraId="3541013A" w14:textId="77777777" w:rsidR="00085522" w:rsidRDefault="00085522"/>
    <w:p w14:paraId="02B82E70" w14:textId="77777777" w:rsidR="00085522" w:rsidRDefault="00085522"/>
    <w:p w14:paraId="437D1727" w14:textId="77777777" w:rsidR="00085522" w:rsidRDefault="00085522"/>
    <w:p w14:paraId="1C439DAA" w14:textId="77777777" w:rsidR="00085522" w:rsidRDefault="00085522"/>
    <w:p w14:paraId="069E3DF6" w14:textId="77777777" w:rsidR="00085522" w:rsidRDefault="00085522"/>
    <w:p w14:paraId="308E9F28" w14:textId="77777777" w:rsidR="00085522" w:rsidRDefault="00085522"/>
    <w:p w14:paraId="263ADF31" w14:textId="77777777" w:rsidR="00085522" w:rsidRDefault="00085522"/>
    <w:p w14:paraId="7854E3E4" w14:textId="77777777" w:rsidR="00085522" w:rsidRDefault="00085522"/>
    <w:p w14:paraId="2227ECE4" w14:textId="77777777" w:rsidR="00085522" w:rsidRDefault="00085522"/>
    <w:p w14:paraId="0DEF71BC" w14:textId="77777777" w:rsidR="00085522" w:rsidRDefault="00085522"/>
    <w:p w14:paraId="0CD3CAD4" w14:textId="77777777" w:rsidR="00085522" w:rsidRDefault="00085522"/>
    <w:p w14:paraId="5A43FDDF" w14:textId="77777777" w:rsidR="00085522" w:rsidRDefault="00085522"/>
    <w:p w14:paraId="6266A9C8" w14:textId="77777777" w:rsidR="00085522" w:rsidRDefault="00085522"/>
    <w:p w14:paraId="2F854D6F" w14:textId="77777777" w:rsidR="00085522" w:rsidRDefault="00085522"/>
    <w:p w14:paraId="27D5A6BE" w14:textId="77777777" w:rsidR="00085522" w:rsidRDefault="00085522"/>
    <w:p w14:paraId="6458E00E" w14:textId="77777777" w:rsidR="00085522" w:rsidRDefault="00085522"/>
    <w:p w14:paraId="5B2B6DDB" w14:textId="77777777" w:rsidR="00085522" w:rsidRDefault="00085522"/>
    <w:p w14:paraId="4C26BB94" w14:textId="77777777" w:rsidR="00085522" w:rsidRDefault="00085522">
      <w:pPr>
        <w:rPr>
          <w:rFonts w:hint="eastAsia"/>
        </w:rPr>
      </w:pPr>
    </w:p>
    <w:p w14:paraId="129DD552" w14:textId="33806157" w:rsidR="00085522" w:rsidRDefault="00D97404">
      <w:pPr>
        <w:rPr>
          <w:sz w:val="20"/>
          <w:szCs w:val="20"/>
        </w:rPr>
      </w:pPr>
      <w:r w:rsidRPr="00D97404">
        <w:rPr>
          <w:rFonts w:ascii="Times New Roman" w:hAnsi="Times New Roman" w:cs="Times New Roman"/>
          <w:sz w:val="20"/>
          <w:szCs w:val="20"/>
        </w:rPr>
        <w:t>Supplement</w:t>
      </w:r>
      <w:r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4534A1">
        <w:rPr>
          <w:rFonts w:ascii="Times New Roman" w:hAnsi="Times New Roman" w:cs="Times New Roman" w:hint="eastAsia"/>
          <w:sz w:val="20"/>
          <w:szCs w:val="20"/>
        </w:rPr>
        <w:t>Table</w:t>
      </w:r>
      <w:r w:rsidR="00000000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FB0871">
        <w:rPr>
          <w:rFonts w:ascii="Times New Roman" w:hAnsi="Times New Roman" w:cs="Times New Roman" w:hint="eastAsia"/>
          <w:sz w:val="20"/>
          <w:szCs w:val="20"/>
        </w:rPr>
        <w:t>4</w:t>
      </w:r>
      <w:r w:rsidR="00000000">
        <w:rPr>
          <w:rFonts w:ascii="Times New Roman" w:hAnsi="Times New Roman" w:cs="Times New Roman" w:hint="eastAsia"/>
          <w:sz w:val="20"/>
          <w:szCs w:val="20"/>
        </w:rPr>
        <w:t xml:space="preserve"> Cox Regression Analysis of the Association Between HGI and Cardiac Mortality as well as Cardiovascular Mortality, Stratified by Age</w:t>
      </w:r>
    </w:p>
    <w:tbl>
      <w:tblPr>
        <w:tblStyle w:val="a4"/>
        <w:tblW w:w="0" w:type="auto"/>
        <w:tblInd w:w="-360" w:type="dxa"/>
        <w:tblLayout w:type="fixed"/>
        <w:tblLook w:val="04A0" w:firstRow="1" w:lastRow="0" w:firstColumn="1" w:lastColumn="0" w:noHBand="0" w:noVBand="1"/>
      </w:tblPr>
      <w:tblGrid>
        <w:gridCol w:w="1486"/>
        <w:gridCol w:w="1689"/>
        <w:gridCol w:w="958"/>
        <w:gridCol w:w="1592"/>
        <w:gridCol w:w="717"/>
        <w:gridCol w:w="1691"/>
        <w:gridCol w:w="749"/>
      </w:tblGrid>
      <w:tr w:rsidR="00085522" w14:paraId="568DCDA1" w14:textId="77777777">
        <w:tc>
          <w:tcPr>
            <w:tcW w:w="14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FB912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Exposure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2CC6F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Non-adjusted</w:t>
            </w:r>
          </w:p>
        </w:tc>
        <w:tc>
          <w:tcPr>
            <w:tcW w:w="9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A6721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E78D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Adjust I</w:t>
            </w:r>
          </w:p>
        </w:tc>
        <w:tc>
          <w:tcPr>
            <w:tcW w:w="7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3E2BFC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6486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Adjust 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7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4753A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1A766F7F" w14:textId="77777777"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5C8BC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HGI quartile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D053F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HR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(95%CI)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E0B928" w14:textId="3C64709D" w:rsidR="00085522" w:rsidRDefault="00FB08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B0871">
              <w:rPr>
                <w:rFonts w:ascii="Times New Roman" w:hAnsi="Times New Roman" w:cs="Times New Roman"/>
                <w:sz w:val="16"/>
                <w:szCs w:val="16"/>
              </w:rPr>
              <w:t>P - value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2B07F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HR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(95%CI)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04D1B0" w14:textId="1F1A4286" w:rsidR="00085522" w:rsidRDefault="00FB08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B0871">
              <w:rPr>
                <w:rFonts w:ascii="Times New Roman" w:hAnsi="Times New Roman" w:cs="Times New Roman"/>
                <w:sz w:val="16"/>
                <w:szCs w:val="16"/>
              </w:rPr>
              <w:t>P-value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5D65A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HR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(95%CI)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98164" w14:textId="7B71835C" w:rsidR="00085522" w:rsidRDefault="00FB08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B0871">
              <w:rPr>
                <w:rFonts w:ascii="Times New Roman" w:hAnsi="Times New Roman" w:cs="Times New Roman"/>
                <w:sz w:val="16"/>
                <w:szCs w:val="16"/>
              </w:rPr>
              <w:t>P -value</w:t>
            </w:r>
          </w:p>
        </w:tc>
      </w:tr>
      <w:tr w:rsidR="00085522" w14:paraId="71880B69" w14:textId="77777777"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68AF2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_Hlk194412919"/>
            <w:r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ardiac mortality</w:t>
            </w:r>
            <w:bookmarkEnd w:id="3"/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64FD29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4C9F8E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F6AF8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EE34E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4E06D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117A1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73F0404F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257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20-39 (n=23)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F8BF1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43256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0AB87854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D6B05D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2B34BA34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0BCA1B06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694AB24B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3560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02484" w14:textId="79FF2F5F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3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4.619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C5A5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0EBE08D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0.688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(0.117,4.032)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762F3E7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0.679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61E0131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0.829 (0.261,2.636)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2EA7C12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0.751</w:t>
            </w:r>
          </w:p>
        </w:tc>
      </w:tr>
      <w:tr w:rsidR="00085522" w14:paraId="217E97F6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B845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81BE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DC4E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5289A3A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6B77F78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190DAC2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739F9A8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2F07AE35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700A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8D41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5.047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1.020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24.96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4)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F610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4499247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4.719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(0.976,22.822)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2567C85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0.054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19D0B4D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5.235 (2.084,13.148)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3B7C990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&lt;0.001</w:t>
            </w:r>
          </w:p>
        </w:tc>
      </w:tr>
      <w:tr w:rsidR="00085522" w14:paraId="3671A632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1942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9E773" w14:textId="4DC940CE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8.264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1.937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35.2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60)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3350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39461F5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7.376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(1.778,30.600)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2D4860A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12FA401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8.190 (3.868,17.341)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21FF51D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&lt;0.001</w:t>
            </w:r>
          </w:p>
        </w:tc>
      </w:tr>
      <w:tr w:rsidR="00085522" w14:paraId="0E0258D7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93F1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40-59 (n=96)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BAD24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AAB11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50318FEB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4FD595F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50AA3DC9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2504FA7D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2D2BC47F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A970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F0A4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0.778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(0.360,1.682)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833C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0.524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26B49E4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0.685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(0.323,1.451)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3B9D3D3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0.323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7489524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(0.335,1.463)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5CD85AA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0.344</w:t>
            </w:r>
          </w:p>
        </w:tc>
      </w:tr>
      <w:tr w:rsidR="00085522" w14:paraId="6F012274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A23A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285A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C714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150EB32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4B0D3ACB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7338C9F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650CA71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73B6FE09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FF8B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429C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6 (0.453,1.655)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EF52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0.663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7FCCD67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1 (0.426,1.622)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1E8326F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0.587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415ACBE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5 (0.428,1.669)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5BDA646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0.627</w:t>
            </w:r>
          </w:p>
        </w:tc>
      </w:tr>
      <w:tr w:rsidR="00085522" w14:paraId="07D51BEE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35CF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E0BC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1.818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(0.999,3.309)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83E3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0.050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3759355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1.403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(0.742,2.652)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29AD43B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0.297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39A6605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8 (0.567,1.901)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332C325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0.905</w:t>
            </w:r>
          </w:p>
        </w:tc>
      </w:tr>
      <w:tr w:rsidR="00085522" w14:paraId="34EDD746" w14:textId="77777777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FF24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60-85 (n-591)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70B1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5F67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1F48329E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4434239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1B31085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14:paraId="3808A8CC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46B87CBE" w14:textId="77777777">
        <w:trPr>
          <w:trHeight w:val="297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D6F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CFA5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1.466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(1.101,1.953)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3D5E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0D4E85C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1.378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(1.039,1.828)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2542185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0.026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739F1CD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1.401 (1.041,1.885)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79DB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</w:tr>
      <w:tr w:rsidR="00085522" w14:paraId="13FDDFF1" w14:textId="77777777">
        <w:trPr>
          <w:trHeight w:val="280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6665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B527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0721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25F05F3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45B20C44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49BC640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25C8C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7BE03E11" w14:textId="77777777">
        <w:trPr>
          <w:trHeight w:val="201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8CF7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7C14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1.057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(0.785,1.424)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D084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0.713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2D79AF0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2 (0.809,1.473)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72FD04A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0.566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75168FF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1.144 (0.853,1.535)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9C86A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</w:tr>
      <w:tr w:rsidR="00085522" w14:paraId="23F29531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484C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B3F4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1.576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(1.133,2.193)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2D30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14:paraId="6A75225A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1.730 (1.239,2.416)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3275DD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0.001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053F474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1.582 (1.137,2.203)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E6EB4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</w:p>
        </w:tc>
      </w:tr>
      <w:tr w:rsidR="00085522" w14:paraId="23ED2F0A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734C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_Hlk194413025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Cardiovascular mortality</w:t>
            </w:r>
            <w:bookmarkEnd w:id="4"/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3AC1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34541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2639F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87A09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52706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46CA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7202F4ED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548E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_Hlk194413043"/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20-39 </w:t>
            </w:r>
            <w:bookmarkEnd w:id="5"/>
            <w:r>
              <w:rPr>
                <w:rFonts w:ascii="Times New Roman" w:hAnsi="Times New Roman" w:cs="Times New Roman" w:hint="eastAsia"/>
                <w:sz w:val="16"/>
                <w:szCs w:val="16"/>
              </w:rPr>
              <w:t>(n=23)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A4B4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09C89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E3B4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7BF2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E578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EFDE6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06281EC3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1E41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3F35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3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4.619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CC09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75E4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0.688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(0.117,4.032)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A25F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0.679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9317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9 (0.261,2.636)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A609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</w:tr>
      <w:tr w:rsidR="00085522" w14:paraId="260C4686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5B63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7808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B21DD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10C5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0AA3C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D691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E197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5079C2E8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28AA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AB4D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5.047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1.020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24.96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4)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EA52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3B9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4.719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(0.976,22.822)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8939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0.054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9C6D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5 (2.084,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22F6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</w:tr>
      <w:tr w:rsidR="00085522" w14:paraId="73E43FF3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306A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8B673" w14:textId="79B21380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8.264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1.937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35.2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60)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52BB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CE7D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7.376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(1.778,30.600)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5C24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C0CE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9 (3.868,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341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9CC1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&lt;0.001</w:t>
            </w:r>
          </w:p>
        </w:tc>
      </w:tr>
      <w:tr w:rsidR="00085522" w14:paraId="237CE510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6594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40-59 (n=105)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66CE7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C58B2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8334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BC8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BC192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1AE99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5FEFF770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4EAA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F1752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0.688 (0.323,1.463)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9DA2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0.331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94BF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1 (0.299,1.288)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69B9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9D15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0.617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(0.293,1.</w:t>
            </w:r>
            <w:proofErr w:type="gramStart"/>
            <w:r>
              <w:rPr>
                <w:rFonts w:ascii="Times New Roman" w:hAnsi="Times New Roman" w:cs="Times New Roman" w:hint="eastAsia"/>
                <w:sz w:val="16"/>
                <w:szCs w:val="16"/>
              </w:rPr>
              <w:t>230 )</w:t>
            </w:r>
            <w:proofErr w:type="gramEnd"/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8559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</w:tr>
      <w:tr w:rsidR="00085522" w14:paraId="0CA2352F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C7D6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8A9F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795BD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C85C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3ABE7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E90B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50C66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492FAC1C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F2B1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80625" w14:textId="7C739899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0.794(0.437,1.441)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85ED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0.448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7483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2(0.414, 1.401)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D780F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270A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6(0.401, 1.424)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B7E2B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</w:p>
        </w:tc>
      </w:tr>
      <w:tr w:rsidR="00085522" w14:paraId="685E757A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A207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ED42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1.480(0.839, 2.612)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B3F7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0.176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682F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1.151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(0.631,2.099)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B85E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0.646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5BD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0.872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(0.490, 1.552)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4C709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0.642</w:t>
            </w:r>
          </w:p>
        </w:tc>
      </w:tr>
      <w:tr w:rsidR="00085522" w14:paraId="40D724DC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C215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60-85 (n=727)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DE60A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1B0B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ABB8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7E89B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40ED3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CFDF2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174D729E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21AD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82ECB" w14:textId="3FA30152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1.414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(1.099,1.820)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C356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0.007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6EF2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1.347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(1.048,1.732)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0E5D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0.020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D1F9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1.391(1.070,1.808)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FB03D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0.014</w:t>
            </w:r>
          </w:p>
        </w:tc>
      </w:tr>
      <w:tr w:rsidR="00085522" w14:paraId="029412E6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41FB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A62E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366D2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C906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2B6C9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3ED7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AF780" w14:textId="77777777" w:rsidR="00085522" w:rsidRDefault="00085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522" w14:paraId="5C3349CA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D6FE1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7794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50(0.739, 1.222)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4EB5E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0.689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990E4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9(0.752,1.247)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56CC5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0.804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ADC5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1.029(0.806,1.314)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C151C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0.820</w:t>
            </w:r>
          </w:p>
        </w:tc>
      </w:tr>
      <w:tr w:rsidR="00085522" w14:paraId="542A7466" w14:textId="77777777">
        <w:trPr>
          <w:trHeight w:val="295"/>
        </w:trPr>
        <w:tc>
          <w:tcPr>
            <w:tcW w:w="14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010893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Q4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FC176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1.406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(1.048, 1.887)</w:t>
            </w: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87AC87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0.023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7ADCC6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1.526(1.136,2.049)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69036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0.005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EED648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1.413(1.064, 1.876)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8E2F40" w14:textId="77777777" w:rsidR="00085522" w:rsidRDefault="000000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0.017</w:t>
            </w:r>
          </w:p>
        </w:tc>
      </w:tr>
    </w:tbl>
    <w:p w14:paraId="60B7776A" w14:textId="383B68D1" w:rsidR="00FB0871" w:rsidRDefault="00FB0871" w:rsidP="00FB0871">
      <w:pPr>
        <w:rPr>
          <w:rFonts w:ascii="Times New Roman" w:eastAsia="微软雅黑" w:hAnsi="Times New Roman"/>
          <w:color w:val="000000"/>
          <w:sz w:val="20"/>
          <w:szCs w:val="20"/>
        </w:rPr>
      </w:pPr>
      <w:bookmarkStart w:id="6" w:name="OLE_LINK20"/>
      <w:r>
        <w:rPr>
          <w:rFonts w:ascii="Times New Roman" w:hAnsi="Times New Roman" w:hint="eastAsia"/>
          <w:color w:val="000000"/>
          <w:sz w:val="16"/>
          <w:szCs w:val="16"/>
        </w:rPr>
        <w:t xml:space="preserve">Abbreviations: </w:t>
      </w:r>
      <w:r>
        <w:rPr>
          <w:rFonts w:ascii="Times New Roman" w:hAnsi="Times New Roman"/>
          <w:color w:val="000000"/>
          <w:sz w:val="16"/>
          <w:szCs w:val="16"/>
        </w:rPr>
        <w:t>HR, hazard ratio; CI, confidence interval.</w:t>
      </w:r>
    </w:p>
    <w:bookmarkEnd w:id="6"/>
    <w:p w14:paraId="4198CEBB" w14:textId="77777777" w:rsidR="00085522" w:rsidRPr="00FB0871" w:rsidRDefault="00085522"/>
    <w:p w14:paraId="33504FEE" w14:textId="77777777" w:rsidR="00085522" w:rsidRDefault="00085522"/>
    <w:sectPr w:rsidR="00085522">
      <w:pgSz w:w="11906" w:h="16838"/>
      <w:pgMar w:top="1440" w:right="1800" w:bottom="1440" w:left="1800" w:header="851" w:footer="992" w:gutter="0"/>
      <w:lnNumType w:countBy="1" w:restart="continuous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9CC48" w14:textId="77777777" w:rsidR="00B04E41" w:rsidRDefault="00B04E41" w:rsidP="008F6651">
      <w:r>
        <w:separator/>
      </w:r>
    </w:p>
  </w:endnote>
  <w:endnote w:type="continuationSeparator" w:id="0">
    <w:p w14:paraId="31A36A2A" w14:textId="77777777" w:rsidR="00B04E41" w:rsidRDefault="00B04E41" w:rsidP="008F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8F286" w14:textId="77777777" w:rsidR="00B04E41" w:rsidRDefault="00B04E41" w:rsidP="008F6651">
      <w:r>
        <w:separator/>
      </w:r>
    </w:p>
  </w:footnote>
  <w:footnote w:type="continuationSeparator" w:id="0">
    <w:p w14:paraId="08C40D84" w14:textId="77777777" w:rsidR="00B04E41" w:rsidRDefault="00B04E41" w:rsidP="008F6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D73256E"/>
    <w:rsid w:val="0000380C"/>
    <w:rsid w:val="00022CBC"/>
    <w:rsid w:val="00085522"/>
    <w:rsid w:val="00085735"/>
    <w:rsid w:val="0013089B"/>
    <w:rsid w:val="001A75AF"/>
    <w:rsid w:val="001B137E"/>
    <w:rsid w:val="002F6DAB"/>
    <w:rsid w:val="00304A0D"/>
    <w:rsid w:val="003416DA"/>
    <w:rsid w:val="00390FD0"/>
    <w:rsid w:val="003B16DC"/>
    <w:rsid w:val="004534A1"/>
    <w:rsid w:val="004D7619"/>
    <w:rsid w:val="00637638"/>
    <w:rsid w:val="0069587A"/>
    <w:rsid w:val="006A7BBB"/>
    <w:rsid w:val="00774840"/>
    <w:rsid w:val="00781EDD"/>
    <w:rsid w:val="007E09AA"/>
    <w:rsid w:val="007E62BC"/>
    <w:rsid w:val="008F6651"/>
    <w:rsid w:val="00AA10B6"/>
    <w:rsid w:val="00AB57F1"/>
    <w:rsid w:val="00AD6C24"/>
    <w:rsid w:val="00B04E41"/>
    <w:rsid w:val="00BB5AC2"/>
    <w:rsid w:val="00C22649"/>
    <w:rsid w:val="00C87A63"/>
    <w:rsid w:val="00D97404"/>
    <w:rsid w:val="00ED1C94"/>
    <w:rsid w:val="00FB0871"/>
    <w:rsid w:val="03451FD5"/>
    <w:rsid w:val="04E17EFB"/>
    <w:rsid w:val="12E7492B"/>
    <w:rsid w:val="15E96FEF"/>
    <w:rsid w:val="1717767C"/>
    <w:rsid w:val="20322F5E"/>
    <w:rsid w:val="29846CFF"/>
    <w:rsid w:val="2BF21EDA"/>
    <w:rsid w:val="325A2894"/>
    <w:rsid w:val="339F04B3"/>
    <w:rsid w:val="37FF0973"/>
    <w:rsid w:val="3B094FE2"/>
    <w:rsid w:val="3B8C44D6"/>
    <w:rsid w:val="3D494F99"/>
    <w:rsid w:val="3D73256E"/>
    <w:rsid w:val="40B41A41"/>
    <w:rsid w:val="436239D7"/>
    <w:rsid w:val="46463131"/>
    <w:rsid w:val="47D06A35"/>
    <w:rsid w:val="481728B6"/>
    <w:rsid w:val="4BFC604B"/>
    <w:rsid w:val="4CA24E44"/>
    <w:rsid w:val="4DC54612"/>
    <w:rsid w:val="52E90A01"/>
    <w:rsid w:val="57E76A7D"/>
    <w:rsid w:val="581C57A4"/>
    <w:rsid w:val="5BEB2893"/>
    <w:rsid w:val="5CF83229"/>
    <w:rsid w:val="5F6219E9"/>
    <w:rsid w:val="63442BF8"/>
    <w:rsid w:val="64A91A2C"/>
    <w:rsid w:val="75BE41ED"/>
    <w:rsid w:val="76C85370"/>
    <w:rsid w:val="7E2C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9176E6"/>
  <w15:docId w15:val="{B967A5DD-F041-43EB-8C4E-7591BA50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qFormat/>
    <w:rPr>
      <w:sz w:val="21"/>
      <w:szCs w:val="21"/>
    </w:rPr>
  </w:style>
  <w:style w:type="character" w:styleId="a6">
    <w:name w:val="line number"/>
    <w:basedOn w:val="a0"/>
    <w:rsid w:val="00C87A63"/>
  </w:style>
  <w:style w:type="paragraph" w:styleId="a7">
    <w:name w:val="header"/>
    <w:basedOn w:val="a"/>
    <w:link w:val="a8"/>
    <w:rsid w:val="008F665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8F665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8F6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8F665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816</Words>
  <Characters>4998</Characters>
  <Application>Microsoft Office Word</Application>
  <DocSecurity>0</DocSecurity>
  <Lines>714</Lines>
  <Paragraphs>484</Paragraphs>
  <ScaleCrop>false</ScaleCrop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新新向荣</dc:creator>
  <cp:lastModifiedBy>炯超 郭</cp:lastModifiedBy>
  <cp:revision>23</cp:revision>
  <dcterms:created xsi:type="dcterms:W3CDTF">2025-03-30T08:18:00Z</dcterms:created>
  <dcterms:modified xsi:type="dcterms:W3CDTF">2025-04-27T07:56:00Z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517C1471B2AB4D0C80265482A6FF4092_11</vt:lpwstr>
  </property>
  <property fmtid="{D5CDD505-2E9C-101B-9397-08002B2CF9AE}" pid="4" name="KSOTemplateDocerSaveRecord">
    <vt:lpwstr>eyJoZGlkIjoiMDRkMmMwZmZjYzdmOGQxZTYwNGExMDUyNDRlMDczOWYiLCJ1c2VySWQiOiIyODczNTAzMDEifQ==</vt:lpwstr>
  </property>
</Properties>
</file>